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293440">
            <wp:simplePos x="0" y="0"/>
            <wp:positionH relativeFrom="page">
              <wp:posOffset>200025</wp:posOffset>
            </wp:positionH>
            <wp:positionV relativeFrom="page">
              <wp:posOffset>142875</wp:posOffset>
            </wp:positionV>
            <wp:extent cx="5283199" cy="60956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199" cy="6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FA17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Catalog</w:t>
      </w:r>
    </w:p>
    <w:p>
      <w:pPr>
        <w:spacing w:line="240" w:lineRule="auto" w:before="8"/>
        <w:rPr>
          <w:b/>
          <w:sz w:val="22"/>
        </w:rPr>
      </w:pPr>
    </w:p>
    <w:p>
      <w:pPr>
        <w:spacing w:before="45"/>
        <w:ind w:left="840" w:right="0" w:firstLine="0"/>
        <w:jc w:val="left"/>
        <w:rPr>
          <w:b/>
          <w:sz w:val="28"/>
        </w:rPr>
      </w:pPr>
      <w:r>
        <w:rPr>
          <w:color w:val="002848"/>
          <w:sz w:val="28"/>
        </w:rPr>
        <w:t>Child</w:t>
      </w:r>
      <w:r>
        <w:rPr>
          <w:color w:val="002848"/>
          <w:spacing w:val="-11"/>
          <w:sz w:val="28"/>
        </w:rPr>
        <w:t> </w:t>
      </w:r>
      <w:r>
        <w:rPr>
          <w:color w:val="002848"/>
          <w:sz w:val="28"/>
        </w:rPr>
        <w:t>&amp;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Adolescent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Development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Major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Advisement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Sheet:</w:t>
      </w:r>
      <w:r>
        <w:rPr>
          <w:color w:val="002848"/>
          <w:spacing w:val="-8"/>
          <w:sz w:val="28"/>
        </w:rPr>
        <w:t> </w:t>
      </w:r>
      <w:r>
        <w:rPr>
          <w:b/>
          <w:color w:val="002848"/>
          <w:sz w:val="28"/>
          <w:shd w:fill="FFFF00" w:color="auto" w:val="clear"/>
        </w:rPr>
        <w:t>Adolescent/Youth</w:t>
      </w:r>
      <w:r>
        <w:rPr>
          <w:b/>
          <w:color w:val="002848"/>
          <w:spacing w:val="-7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Development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pacing w:val="-2"/>
          <w:sz w:val="28"/>
          <w:shd w:fill="FFFF00" w:color="auto" w:val="clear"/>
        </w:rPr>
        <w:t>(AYD)</w:t>
      </w: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1371600</wp:posOffset>
                </wp:positionH>
                <wp:positionV relativeFrom="paragraph">
                  <wp:posOffset>42069</wp:posOffset>
                </wp:positionV>
                <wp:extent cx="7317105" cy="16764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317105" cy="167640"/>
                          <a:chExt cx="7317105" cy="16764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710940" y="3047"/>
                            <a:ext cx="360299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37084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pt;margin-top:3.312578pt;width:576.15pt;height:13.2pt;mso-position-horizontal-relative:page;mso-position-vertical-relative:paragraph;z-index:-15728640;mso-wrap-distance-left:0;mso-wrap-distance-right:0" id="docshapegroup1" coordorigin="2160,66" coordsize="11523,2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04;top:71;width:5674;height:255" type="#_x0000_t202" id="docshape2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64;top:71;width:5840;height:255" type="#_x0000_t202" id="docshape3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453543</wp:posOffset>
                </wp:positionV>
                <wp:extent cx="2865755" cy="503237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865755" cy="5032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70"/>
                              <w:gridCol w:w="1133"/>
                            </w:tblGrid>
                            <w:tr>
                              <w:trPr>
                                <w:trHeight w:val="751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43" w:lineRule="exact" w:before="11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20"/>
                                    </w:rPr>
                                    <w:t>Advising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3" w:lineRule="exact" w:before="1"/>
                                    <w:ind w:left="10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Center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UH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123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20"/>
                                    </w:rPr>
                                    <w:t>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pacing w:val="-2"/>
                                        <w:sz w:val="20"/>
                                      </w:rPr>
                                      <w:t>www.fullerton.edu/aac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Competencies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Science/Earth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Origins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Civilization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Civ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Cultures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D.5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POSC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320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 Self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341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HESC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Upper-Div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GE at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CSUF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be 300-400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GE list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approved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AAC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and at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CSUF.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1"/>
                                    <w:ind w:left="179"/>
                                    <w:rPr>
                                      <w:rFonts w:ascii="Symbol" w:hAnsi="Symbo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8"/>
                                    </w:rPr>
                                    <w:t>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179"/>
                                    <w:rPr>
                                      <w:rFonts w:ascii="Symbol" w:hAnsi="Symbo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8"/>
                                    </w:rPr>
                                    <w:t>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1"/>
                                    <w:ind w:left="179"/>
                                    <w:rPr>
                                      <w:rFonts w:ascii="Symbol" w:hAnsi="Symbo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8"/>
                                    </w:rPr>
                                    <w:t>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5pt;margin-top:35.712078pt;width:225.65pt;height:396.25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70"/>
                        <w:gridCol w:w="1133"/>
                      </w:tblGrid>
                      <w:tr>
                        <w:trPr>
                          <w:trHeight w:val="751" w:hRule="atLeast"/>
                        </w:trPr>
                        <w:tc>
                          <w:tcPr>
                            <w:tcW w:w="450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43" w:lineRule="exact" w:before="1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Advising</w:t>
                            </w:r>
                          </w:p>
                          <w:p>
                            <w:pPr>
                              <w:pStyle w:val="TableParagraph"/>
                              <w:spacing w:line="233" w:lineRule="exact" w:before="1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Center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UH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123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www.fullerton.edu/aac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Science/Earth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303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C.3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Origins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Civilization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Civ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Cultures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D.5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POSC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320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354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 Self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341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HESC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321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CHIC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332</w:t>
                            </w: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Upper-Div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 at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CSUF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be 300-400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GE list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AAC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and at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CSUF.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9" w:lineRule="exact" w:before="1"/>
                              <w:ind w:left="179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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179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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5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9" w:lineRule="exact" w:before="1"/>
                              <w:ind w:left="179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</w:rPr>
                              <w:t>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3479291</wp:posOffset>
                </wp:positionH>
                <wp:positionV relativeFrom="paragraph">
                  <wp:posOffset>453549</wp:posOffset>
                </wp:positionV>
                <wp:extent cx="2908300" cy="545147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908300" cy="545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18"/>
                              <w:gridCol w:w="1051"/>
                            </w:tblGrid>
                            <w:tr>
                              <w:trPr>
                                <w:trHeight w:val="521" w:hRule="atLeast"/>
                              </w:trPr>
                              <w:tc>
                                <w:tcPr>
                                  <w:tcW w:w="456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61" w:val="left" w:leader="none"/>
                                    </w:tabs>
                                    <w:spacing w:before="11"/>
                                    <w:ind w:left="107" w:right="84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CHAD MAJOR (51 units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)</w:t>
                                    <w:tab/>
                                    <w:t>“C”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better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Basic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Core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101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Devel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4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Family,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SPED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371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Exceptional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Indiv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3518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3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Option-Specific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Core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300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Comm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301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4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325A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Conception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325B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Adolescence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4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310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Observ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Devel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490T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Topical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Seminar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3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Fieldwork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394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Practicum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484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A/Y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Serv</w:t>
                                  </w:r>
                                  <w:r>
                                    <w:rPr>
                                      <w:spacing w:val="6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494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Youth/Family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456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3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Topical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Courses</w:t>
                                  </w:r>
                                  <w:r>
                                    <w:rPr>
                                      <w:color w:val="FFFFFF"/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(One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category)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2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Family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Parenting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Parent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Century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345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baseline"/>
                                    </w:rPr>
                                    <w:t>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Diverse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Contexts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Interpersonal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Issues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380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Adol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Relationships,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HCOM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220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Interper Conflict Mgmt or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SOCI 341 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107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Interaction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1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Recreation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Health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 327 Optimizing Devel Adolscent, CAS 360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Adolescents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KNES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387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Adolescent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2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Diversity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Identity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 w:right="106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 375 Adol Identity,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CHIC 332 Chicano Adol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EDSC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Div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354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Gender,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7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Sex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Society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Adolescents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 365 Adol Pregnancy, 2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 CAS 490T At-Risk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Adol,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CRJU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425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Juv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Justice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Admin,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CRJU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455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Gangs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&amp; CJ System,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vertAlign w:val="baseline"/>
                                    </w:rPr>
                                    <w:t>HESC 321 Drugs &amp; Society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or SOCI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413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Delinquency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1" w:hRule="atLeast"/>
                              </w:trPr>
                              <w:tc>
                                <w:tcPr>
                                  <w:tcW w:w="3518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Prog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Planning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Eval/Statistics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HUSR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385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Writing,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POSC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320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Public Mgmt &amp; Policy</w:t>
                                  </w:r>
                                  <w:r>
                                    <w:rPr>
                                      <w:sz w:val="16"/>
                                    </w:rPr>
                                    <w:t>, PSYC 201 Elem Stats 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303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Stats-Social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959991pt;margin-top:35.712578pt;width:229pt;height:429.25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18"/>
                        <w:gridCol w:w="1051"/>
                      </w:tblGrid>
                      <w:tr>
                        <w:trPr>
                          <w:trHeight w:val="521" w:hRule="atLeast"/>
                        </w:trPr>
                        <w:tc>
                          <w:tcPr>
                            <w:tcW w:w="456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tabs>
                                <w:tab w:pos="2661" w:val="left" w:leader="none"/>
                              </w:tabs>
                              <w:spacing w:before="11"/>
                              <w:ind w:left="107" w:right="84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CHAD MAJOR (51 units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)</w:t>
                              <w:tab/>
                              <w:t>“C”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better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518" w:type="dxa"/>
                            <w:tcBorders>
                              <w:top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Basic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101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Devel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4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201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Child,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Family,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71" w:lineRule="exact" w:before="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SPED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371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Exceptional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Indiv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3518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83" w:lineRule="exact" w:before="3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Option-Specific</w:t>
                            </w: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Core</w:t>
                            </w:r>
                            <w:r>
                              <w:rPr>
                                <w:color w:val="FFFFF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300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Effective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Comm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301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Inquiry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4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325A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Conception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Age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325B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Adolescence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4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310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Assess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Observ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Devel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490T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Topical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Seminar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35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80" w:lineRule="exact" w:before="3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Fieldwork</w:t>
                            </w: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394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Practicum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484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Pract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A/Y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Serv</w:t>
                            </w:r>
                            <w:r>
                              <w:rPr>
                                <w:spacing w:val="6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494</w:t>
                            </w:r>
                            <w:r>
                              <w:rPr>
                                <w:b/>
                                <w:spacing w:val="3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Pract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Youth/Family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456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80" w:lineRule="exact" w:before="3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Topical</w:t>
                            </w:r>
                            <w:r>
                              <w:rPr>
                                <w:color w:val="FFFFFF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color w:val="FFFFFF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Courses</w:t>
                            </w:r>
                            <w:r>
                              <w:rPr>
                                <w:color w:val="FFFFFF"/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(One</w:t>
                            </w:r>
                            <w:r>
                              <w:rPr>
                                <w:color w:val="FFFFF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color w:val="FFFFF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category)</w:t>
                            </w:r>
                          </w:p>
                        </w:tc>
                      </w:tr>
                      <w:tr>
                        <w:trPr>
                          <w:trHeight w:val="582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Family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Parenting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340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Parent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3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Century</w:t>
                            </w:r>
                            <w:r>
                              <w:rPr>
                                <w:spacing w:val="-3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345</w:t>
                            </w:r>
                            <w:r>
                              <w:rPr>
                                <w:spacing w:val="-3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Devel</w:t>
                            </w:r>
                            <w:r>
                              <w:rPr>
                                <w:spacing w:val="-4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  <w:vertAlign w:val="baseline"/>
                              </w:rPr>
                              <w:t>in</w:t>
                            </w:r>
                          </w:p>
                          <w:p>
                            <w:pPr>
                              <w:pStyle w:val="TableParagraph"/>
                              <w:spacing w:line="17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Diverse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Family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Contexts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79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Interpersonal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Issues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380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Sex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Relationships,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HCOM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220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Interper Conflict Mgmt or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SOCI 341 Social</w:t>
                            </w:r>
                          </w:p>
                          <w:p>
                            <w:pPr>
                              <w:pStyle w:val="TableParagraph"/>
                              <w:spacing w:line="175" w:lineRule="exact"/>
                              <w:ind w:left="10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Interaction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1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95" w:lineRule="exact" w:before="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Recreation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 327 Optimizing Devel Adolscent, CAS 360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Adolescents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Media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KNES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387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Movement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</w:p>
                          <w:p>
                            <w:pPr>
                              <w:pStyle w:val="TableParagraph"/>
                              <w:spacing w:line="175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Adolescent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2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Diversity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Identity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 w:right="106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 375 Adol Identity,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CHIC 332 Chicano Adol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EDSC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340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Div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Second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354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Gender,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10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Sex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Society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Adolescents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ind w:left="107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 365 Adol Pregnancy, 2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 CAS 490T At-Risk</w:t>
                            </w:r>
                            <w:r>
                              <w:rPr>
                                <w:spacing w:val="40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Adol,</w:t>
                            </w:r>
                            <w:r>
                              <w:rPr>
                                <w:spacing w:val="-4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CRJU</w:t>
                            </w:r>
                            <w:r>
                              <w:rPr>
                                <w:spacing w:val="-5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425</w:t>
                            </w:r>
                            <w:r>
                              <w:rPr>
                                <w:spacing w:val="-5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Juv</w:t>
                            </w:r>
                            <w:r>
                              <w:rPr>
                                <w:spacing w:val="-5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Justice</w:t>
                            </w:r>
                            <w:r>
                              <w:rPr>
                                <w:spacing w:val="-5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Admin,</w:t>
                            </w:r>
                            <w:r>
                              <w:rPr>
                                <w:spacing w:val="-4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CRJU</w:t>
                            </w:r>
                            <w:r>
                              <w:rPr>
                                <w:spacing w:val="-5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455</w:t>
                            </w:r>
                            <w:r>
                              <w:rPr>
                                <w:spacing w:val="-5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Gangs</w:t>
                            </w:r>
                            <w:r>
                              <w:rPr>
                                <w:spacing w:val="40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&amp; CJ System, </w:t>
                            </w:r>
                            <w:r>
                              <w:rPr>
                                <w:b/>
                                <w:i/>
                                <w:sz w:val="16"/>
                                <w:vertAlign w:val="baseline"/>
                              </w:rPr>
                              <w:t>HESC 321 Drugs &amp; Society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or SOCI</w:t>
                            </w:r>
                          </w:p>
                          <w:p>
                            <w:pPr>
                              <w:pStyle w:val="TableParagraph"/>
                              <w:spacing w:line="17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413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Juvenile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Delinquency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1" w:hRule="atLeast"/>
                        </w:trPr>
                        <w:tc>
                          <w:tcPr>
                            <w:tcW w:w="3518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Prog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Planning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Eval/Statistics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HUSR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385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Prop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Writing,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POSC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320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Public Mgmt &amp; Policy</w:t>
                            </w:r>
                            <w:r>
                              <w:rPr>
                                <w:sz w:val="16"/>
                              </w:rPr>
                              <w:t>, PSYC 201 Elem Stats or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303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Stats-Social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6741407</wp:posOffset>
                </wp:positionH>
                <wp:positionV relativeFrom="paragraph">
                  <wp:posOffset>456597</wp:posOffset>
                </wp:positionV>
                <wp:extent cx="2907665" cy="496252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907665" cy="496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"/>
                              <w:gridCol w:w="2597"/>
                              <w:gridCol w:w="1231"/>
                              <w:gridCol w:w="115"/>
                              <w:gridCol w:w="518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568" w:type="dxa"/>
                                  <w:gridSpan w:val="5"/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ind w:lef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0" w:hRule="atLeast"/>
                              </w:trPr>
                              <w:tc>
                                <w:tcPr>
                                  <w:tcW w:w="456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6"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potential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graduate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ensure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 you have completed all required preqrequisite courses. For more information, visit the Office of Graduate Studies at: </w:t>
                                  </w:r>
                                  <w:hyperlink r:id="rId7">
                                    <w:r>
                                      <w:rPr>
                                        <w:spacing w:val="-2"/>
                                        <w:sz w:val="20"/>
                                        <w:u w:val="single"/>
                                      </w:rPr>
                                      <w:t>http://www.fullerton.edu/graduate/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Post-Bacc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fall,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website): </w:t>
                                  </w:r>
                                  <w:hyperlink r:id="rId8">
                                    <w:r>
                                      <w:rPr>
                                        <w:spacing w:val="-2"/>
                                        <w:sz w:val="18"/>
                                        <w:u w:val="single"/>
                                      </w:rPr>
                                      <w:t>https://www2.calstate.edu/apply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4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Single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836" w:val="left" w:leader="none"/>
                                    </w:tabs>
                                    <w:spacing w:line="254" w:lineRule="exact" w:before="0" w:after="0"/>
                                    <w:ind w:left="836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EDSC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310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835" w:val="left" w:leader="none"/>
                                    </w:tabs>
                                    <w:spacing w:line="254" w:lineRule="exact" w:before="0" w:after="0"/>
                                    <w:ind w:left="835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EDSC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320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835" w:val="left" w:leader="none"/>
                                    </w:tabs>
                                    <w:spacing w:line="254" w:lineRule="exact" w:before="0" w:after="0"/>
                                    <w:ind w:left="835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EDSC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330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835" w:val="left" w:leader="none"/>
                                    </w:tabs>
                                    <w:spacing w:line="255" w:lineRule="exact" w:before="0" w:after="0"/>
                                    <w:ind w:left="835" w:right="0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EDSC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568" w:type="dxa"/>
                                  <w:gridSpan w:val="5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GRAD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REQUIREMENTS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6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File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(one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before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85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9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portal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4"/>
                                      <w:sz w:val="18"/>
                                    </w:rPr>
                                    <w:t>List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56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Expected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Graduation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4"/>
                                      <w:sz w:val="18"/>
                                    </w:rPr>
                                    <w:t> Date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568" w:type="dxa"/>
                                  <w:gridSpan w:val="5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UNIT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COUNT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50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Transferred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0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0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division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50" w:type="dxa"/>
                                  <w:gridSpan w:val="4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8" w:lineRule="exact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Enrolled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in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5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405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color w:val="0431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5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5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5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 w:before="13"/>
                                    <w:ind w:left="1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819519pt;margin-top:35.952579pt;width:228.95pt;height:390.7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"/>
                        <w:gridCol w:w="2597"/>
                        <w:gridCol w:w="1231"/>
                        <w:gridCol w:w="115"/>
                        <w:gridCol w:w="518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4568" w:type="dxa"/>
                            <w:gridSpan w:val="5"/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ind w:lef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Notes:</w:t>
                            </w:r>
                          </w:p>
                        </w:tc>
                      </w:tr>
                      <w:tr>
                        <w:trPr>
                          <w:trHeight w:val="3630" w:hRule="atLeast"/>
                        </w:trPr>
                        <w:tc>
                          <w:tcPr>
                            <w:tcW w:w="4568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16"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potential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graduate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programs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that you have completed all required preqrequisite courses. For more information, visit the Office of Graduate Studies at: </w:t>
                            </w:r>
                            <w:hyperlink r:id="rId7"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http://www.fullerton.edu/graduate/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Post-Bacc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fall,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website): </w:t>
                            </w:r>
                            <w:hyperlink r:id="rId8"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>https://www2.calstate.edu/apply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4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Single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subject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prerequisites: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836" w:val="left" w:leader="none"/>
                              </w:tabs>
                              <w:spacing w:line="254" w:lineRule="exact" w:before="0" w:after="0"/>
                              <w:ind w:left="836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EDSC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310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835" w:val="left" w:leader="none"/>
                              </w:tabs>
                              <w:spacing w:line="254" w:lineRule="exact" w:before="0" w:after="0"/>
                              <w:ind w:left="835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EDSC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320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835" w:val="left" w:leader="none"/>
                              </w:tabs>
                              <w:spacing w:line="254" w:lineRule="exact" w:before="0" w:after="0"/>
                              <w:ind w:left="835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EDSC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330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835" w:val="left" w:leader="none"/>
                              </w:tabs>
                              <w:spacing w:line="255" w:lineRule="exact" w:before="0" w:after="0"/>
                              <w:ind w:left="835" w:right="0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EDSC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340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568" w:type="dxa"/>
                            <w:gridSpan w:val="5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GRAD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REQUIREMENTS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68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File</w:t>
                            </w:r>
                            <w:r>
                              <w:rPr>
                                <w:b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(one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year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85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9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portal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4"/>
                                <w:sz w:val="18"/>
                              </w:rPr>
                              <w:t>List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568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Expected</w:t>
                            </w:r>
                            <w:r>
                              <w:rPr>
                                <w:b/>
                                <w:color w:val="0431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Graduation</w:t>
                            </w:r>
                            <w:r>
                              <w:rPr>
                                <w:b/>
                                <w:color w:val="0431FF"/>
                                <w:spacing w:val="-4"/>
                                <w:sz w:val="18"/>
                              </w:rPr>
                              <w:t> Date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568" w:type="dxa"/>
                            <w:gridSpan w:val="5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UNIT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COUNT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50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Transferred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0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10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50" w:type="dxa"/>
                            <w:gridSpan w:val="4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8" w:lineRule="exact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Enrolled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in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5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405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color w:val="0431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50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50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5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b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Graduation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spacing w:line="211" w:lineRule="exact" w:before="13"/>
                              <w:ind w:left="1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b/>
          <w:sz w:val="29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136473</wp:posOffset>
                </wp:positionV>
                <wp:extent cx="228473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84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6350">
                              <a:moveTo>
                                <a:pt x="22844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84476" y="6095"/>
                              </a:lnTo>
                              <a:lnTo>
                                <a:pt x="228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0.745937pt;width:179.88pt;height:.48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2892551</wp:posOffset>
                </wp:positionH>
                <wp:positionV relativeFrom="paragraph">
                  <wp:posOffset>136473</wp:posOffset>
                </wp:positionV>
                <wp:extent cx="225107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5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075" h="6350">
                              <a:moveTo>
                                <a:pt x="22509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50948" y="6095"/>
                              </a:lnTo>
                              <a:lnTo>
                                <a:pt x="225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759995pt;margin-top:10.745937pt;width:177.24pt;height:.48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4063" w:val="left" w:leader="none"/>
          <w:tab w:pos="12988" w:val="left" w:leader="none"/>
        </w:tabs>
        <w:spacing w:before="1"/>
        <w:ind w:left="120" w:right="591" w:firstLine="108"/>
        <w:jc w:val="both"/>
      </w:pPr>
      <w:r>
        <w:rPr>
          <w:b w:val="0"/>
        </w:rPr>
        <w:t>Advisor Signature/Date</w:t>
        <w:tab/>
        <w:t>Student Signature/Date</w:t>
        <w:tab/>
        <w:t>Updated 2/24/20 </w:t>
      </w:r>
      <w:r>
        <w:rPr>
          <w:color w:val="FF0000"/>
        </w:rPr>
        <w:t>This</w:t>
      </w:r>
      <w:r>
        <w:rPr>
          <w:color w:val="FF0000"/>
          <w:spacing w:val="-2"/>
        </w:rPr>
        <w:t> </w:t>
      </w:r>
      <w:r>
        <w:rPr>
          <w:color w:val="FF0000"/>
        </w:rPr>
        <w:t>worksheet</w:t>
      </w:r>
      <w:r>
        <w:rPr>
          <w:color w:val="FF0000"/>
          <w:spacing w:val="-2"/>
        </w:rPr>
        <w:t> </w:t>
      </w:r>
      <w:r>
        <w:rPr>
          <w:color w:val="FF0000"/>
        </w:rPr>
        <w:t>is</w:t>
      </w:r>
      <w:r>
        <w:rPr>
          <w:color w:val="FF0000"/>
          <w:spacing w:val="-2"/>
        </w:rPr>
        <w:t> </w:t>
      </w:r>
      <w:r>
        <w:rPr>
          <w:color w:val="FF0000"/>
        </w:rPr>
        <w:t>designed</w:t>
      </w:r>
      <w:r>
        <w:rPr>
          <w:color w:val="FF0000"/>
          <w:spacing w:val="-1"/>
        </w:rPr>
        <w:t> </w:t>
      </w:r>
      <w:r>
        <w:rPr>
          <w:color w:val="FF0000"/>
        </w:rPr>
        <w:t>to</w:t>
      </w:r>
      <w:r>
        <w:rPr>
          <w:color w:val="FF0000"/>
          <w:spacing w:val="-1"/>
        </w:rPr>
        <w:t> </w:t>
      </w:r>
      <w:r>
        <w:rPr>
          <w:color w:val="FF0000"/>
        </w:rPr>
        <w:t>help</w:t>
      </w:r>
      <w:r>
        <w:rPr>
          <w:color w:val="FF0000"/>
          <w:spacing w:val="-1"/>
        </w:rPr>
        <w:t> </w:t>
      </w:r>
      <w:r>
        <w:rPr>
          <w:color w:val="FF0000"/>
        </w:rPr>
        <w:t>you</w:t>
      </w:r>
      <w:r>
        <w:rPr>
          <w:color w:val="FF0000"/>
          <w:spacing w:val="-1"/>
        </w:rPr>
        <w:t> </w:t>
      </w:r>
      <w:r>
        <w:rPr>
          <w:color w:val="FF0000"/>
        </w:rPr>
        <w:t>understand</w:t>
      </w:r>
      <w:r>
        <w:rPr>
          <w:color w:val="FF0000"/>
          <w:spacing w:val="-1"/>
        </w:rPr>
        <w:t> </w:t>
      </w:r>
      <w:r>
        <w:rPr>
          <w:color w:val="FF0000"/>
        </w:rPr>
        <w:t>your</w:t>
      </w:r>
      <w:r>
        <w:rPr>
          <w:color w:val="FF0000"/>
          <w:spacing w:val="-1"/>
        </w:rPr>
        <w:t> </w:t>
      </w:r>
      <w:r>
        <w:rPr>
          <w:color w:val="FF0000"/>
        </w:rPr>
        <w:t>TDA.</w:t>
      </w:r>
      <w:r>
        <w:rPr>
          <w:color w:val="FF0000"/>
          <w:spacing w:val="-2"/>
        </w:rPr>
        <w:t> </w:t>
      </w:r>
      <w:r>
        <w:rPr>
          <w:color w:val="FF0000"/>
        </w:rPr>
        <w:t>Remember</w:t>
      </w:r>
      <w:r>
        <w:rPr>
          <w:color w:val="FF0000"/>
          <w:spacing w:val="-1"/>
        </w:rPr>
        <w:t> </w:t>
      </w:r>
      <w:r>
        <w:rPr>
          <w:color w:val="FF0000"/>
        </w:rPr>
        <w:t>that</w:t>
      </w:r>
      <w:r>
        <w:rPr>
          <w:color w:val="FF0000"/>
          <w:spacing w:val="-2"/>
        </w:rPr>
        <w:t> </w:t>
      </w:r>
      <w:r>
        <w:rPr>
          <w:color w:val="FF0000"/>
        </w:rPr>
        <w:t>the</w:t>
      </w:r>
      <w:r>
        <w:rPr>
          <w:color w:val="FF0000"/>
          <w:spacing w:val="-2"/>
        </w:rPr>
        <w:t> </w:t>
      </w:r>
      <w:r>
        <w:rPr>
          <w:color w:val="FF0000"/>
        </w:rPr>
        <w:t>TDA</w:t>
      </w:r>
      <w:r>
        <w:rPr>
          <w:color w:val="FF0000"/>
          <w:spacing w:val="-3"/>
        </w:rPr>
        <w:t> </w:t>
      </w:r>
      <w:r>
        <w:rPr>
          <w:color w:val="FF0000"/>
        </w:rPr>
        <w:t>(and</w:t>
      </w:r>
      <w:r>
        <w:rPr>
          <w:color w:val="FF0000"/>
          <w:spacing w:val="-1"/>
        </w:rPr>
        <w:t> </w:t>
      </w:r>
      <w:r>
        <w:rPr>
          <w:color w:val="FF0000"/>
        </w:rPr>
        <w:t>not</w:t>
      </w:r>
      <w:r>
        <w:rPr>
          <w:color w:val="FF0000"/>
          <w:spacing w:val="-2"/>
        </w:rPr>
        <w:t> </w:t>
      </w:r>
      <w:r>
        <w:rPr>
          <w:color w:val="FF0000"/>
        </w:rPr>
        <w:t>this</w:t>
      </w:r>
      <w:r>
        <w:rPr>
          <w:color w:val="FF0000"/>
          <w:spacing w:val="-2"/>
        </w:rPr>
        <w:t> </w:t>
      </w:r>
      <w:r>
        <w:rPr>
          <w:color w:val="FF0000"/>
        </w:rPr>
        <w:t>worksheet)</w:t>
      </w:r>
      <w:r>
        <w:rPr>
          <w:color w:val="FF0000"/>
          <w:spacing w:val="-2"/>
        </w:rPr>
        <w:t> </w:t>
      </w:r>
      <w:r>
        <w:rPr>
          <w:color w:val="FF0000"/>
        </w:rPr>
        <w:t>is</w:t>
      </w:r>
      <w:r>
        <w:rPr>
          <w:color w:val="FF0000"/>
          <w:spacing w:val="-2"/>
        </w:rPr>
        <w:t> </w:t>
      </w:r>
      <w:r>
        <w:rPr>
          <w:color w:val="FF0000"/>
        </w:rPr>
        <w:t>the</w:t>
      </w:r>
      <w:r>
        <w:rPr>
          <w:color w:val="FF0000"/>
          <w:spacing w:val="-2"/>
        </w:rPr>
        <w:t> </w:t>
      </w:r>
      <w:r>
        <w:rPr>
          <w:color w:val="FF0000"/>
        </w:rPr>
        <w:t>official</w:t>
      </w:r>
      <w:r>
        <w:rPr>
          <w:color w:val="FF0000"/>
          <w:spacing w:val="-3"/>
        </w:rPr>
        <w:t> </w:t>
      </w:r>
      <w:r>
        <w:rPr>
          <w:color w:val="FF0000"/>
        </w:rPr>
        <w:t>document</w:t>
      </w:r>
      <w:r>
        <w:rPr>
          <w:color w:val="FF0000"/>
          <w:spacing w:val="-2"/>
        </w:rPr>
        <w:t> </w:t>
      </w:r>
      <w:r>
        <w:rPr>
          <w:color w:val="FF0000"/>
        </w:rPr>
        <w:t>that</w:t>
      </w:r>
      <w:r>
        <w:rPr>
          <w:color w:val="FF0000"/>
          <w:spacing w:val="-4"/>
        </w:rPr>
        <w:t> </w:t>
      </w:r>
      <w:r>
        <w:rPr>
          <w:color w:val="FF0000"/>
        </w:rPr>
        <w:t>will</w:t>
      </w:r>
      <w:r>
        <w:rPr>
          <w:color w:val="FF0000"/>
          <w:spacing w:val="-1"/>
        </w:rPr>
        <w:t> </w:t>
      </w:r>
      <w:r>
        <w:rPr>
          <w:color w:val="FF0000"/>
        </w:rPr>
        <w:t>determine</w:t>
      </w:r>
      <w:r>
        <w:rPr>
          <w:color w:val="FF0000"/>
          <w:spacing w:val="-2"/>
        </w:rPr>
        <w:t> </w:t>
      </w:r>
      <w:r>
        <w:rPr>
          <w:color w:val="FF0000"/>
        </w:rPr>
        <w:t>your</w:t>
      </w:r>
      <w:r>
        <w:rPr>
          <w:color w:val="FF0000"/>
          <w:spacing w:val="-3"/>
        </w:rPr>
        <w:t> </w:t>
      </w:r>
      <w:r>
        <w:rPr>
          <w:color w:val="FF0000"/>
        </w:rPr>
        <w:t>graduation. Please monitor your TDA closely to ensure that the information matches this worksheet. Alert your advisor about any discrepancies as soon as possible.</w:t>
      </w:r>
    </w:p>
    <w:p>
      <w:pPr>
        <w:spacing w:after="0"/>
        <w:jc w:val="both"/>
        <w:sectPr>
          <w:type w:val="continuous"/>
          <w:pgSz w:w="15840" w:h="12240" w:orient="landscape"/>
          <w:pgMar w:top="40" w:bottom="280" w:left="600" w:right="200"/>
        </w:sectPr>
      </w:pPr>
    </w:p>
    <w:p>
      <w:pPr>
        <w:spacing w:line="240" w:lineRule="auto" w:before="6"/>
        <w:rPr>
          <w:b/>
          <w:sz w:val="2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2340"/>
        <w:gridCol w:w="2578"/>
        <w:gridCol w:w="2580"/>
        <w:gridCol w:w="2580"/>
        <w:gridCol w:w="2580"/>
      </w:tblGrid>
      <w:tr>
        <w:trPr>
          <w:trHeight w:val="721" w:hRule="atLeast"/>
        </w:trPr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Core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9" w:hRule="atLeast"/>
        </w:trPr>
        <w:tc>
          <w:tcPr>
            <w:tcW w:w="2136" w:type="dxa"/>
            <w:shd w:val="clear" w:color="auto" w:fill="DAEDF3"/>
          </w:tcPr>
          <w:p>
            <w:pPr>
              <w:pStyle w:val="TableParagraph"/>
              <w:spacing w:before="1"/>
              <w:ind w:left="107" w:right="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courses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an</w:t>
            </w:r>
            <w:r>
              <w:rPr>
                <w:b/>
                <w:i/>
                <w:sz w:val="20"/>
              </w:rPr>
              <w:t> unchangeable order due to prereqs</w:t>
            </w:r>
          </w:p>
        </w:tc>
        <w:tc>
          <w:tcPr>
            <w:tcW w:w="2340" w:type="dxa"/>
            <w:shd w:val="clear" w:color="auto" w:fill="DAED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Core</w:t>
            </w:r>
          </w:p>
        </w:tc>
        <w:tc>
          <w:tcPr>
            <w:tcW w:w="2578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2" w:hRule="atLeast"/>
        </w:trPr>
        <w:tc>
          <w:tcPr>
            <w:tcW w:w="213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07" w:right="12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recommended</w:t>
            </w:r>
            <w:r>
              <w:rPr>
                <w:b/>
                <w:i/>
                <w:sz w:val="20"/>
              </w:rPr>
              <w:t> order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but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classes can be moved around</w:t>
            </w:r>
          </w:p>
        </w:tc>
        <w:tc>
          <w:tcPr>
            <w:tcW w:w="234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7" w:hRule="atLeast"/>
        </w:trPr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92" w:hRule="atLeast"/>
        </w:trPr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7" w:hRule="atLeast"/>
        </w:trPr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213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top="1380" w:bottom="280" w:left="6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right="343"/>
      <w:jc w:val="right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llerton.edu/aac" TargetMode="External"/><Relationship Id="rId7" Type="http://schemas.openxmlformats.org/officeDocument/2006/relationships/hyperlink" Target="http://www.fullerton.edu/graduate/" TargetMode="External"/><Relationship Id="rId8" Type="http://schemas.openxmlformats.org/officeDocument/2006/relationships/hyperlink" Target="https://www2.calstate.edu/apply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California State University, Fullerton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Thames</dc:creator>
  <dcterms:created xsi:type="dcterms:W3CDTF">2024-01-04T20:11:50Z</dcterms:created>
  <dcterms:modified xsi:type="dcterms:W3CDTF">2024-01-04T20:11:50Z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D:20200224223746</vt:lpwstr>
  </property>
</Properties>
</file>