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27392">
            <wp:simplePos x="0" y="0"/>
            <wp:positionH relativeFrom="page">
              <wp:posOffset>194311</wp:posOffset>
            </wp:positionH>
            <wp:positionV relativeFrom="page">
              <wp:posOffset>107314</wp:posOffset>
            </wp:positionV>
            <wp:extent cx="5897878" cy="7315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8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FA17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before="196"/>
        <w:ind w:left="902" w:right="0" w:firstLine="0"/>
        <w:jc w:val="left"/>
        <w:rPr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10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7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Early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Childhood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Development</w:t>
      </w:r>
      <w:r>
        <w:rPr>
          <w:b/>
          <w:color w:val="002848"/>
          <w:spacing w:val="-4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(ECD)</w:t>
      </w: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931163</wp:posOffset>
                </wp:positionH>
                <wp:positionV relativeFrom="paragraph">
                  <wp:posOffset>42415</wp:posOffset>
                </wp:positionV>
                <wp:extent cx="7315834" cy="16827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315834" cy="168275"/>
                          <a:chExt cx="7315834" cy="16827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710940" y="3054"/>
                            <a:ext cx="3601720" cy="161925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54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320pt;margin-top:3.339813pt;width:576.050pt;height:13.25pt;mso-position-horizontal-relative:page;mso-position-vertical-relative:paragraph;z-index:-15728640;mso-wrap-distance-left:0;mso-wrap-distance-right:0" id="docshapegroup1" coordorigin="1466,67" coordsize="11521,265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10;top:71;width:5672;height:255" type="#_x0000_t202" id="docshape2" filled="false" stroked="true" strokeweight=".481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71;top:71;width:5840;height:255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151275</wp:posOffset>
                </wp:positionV>
                <wp:extent cx="2926080" cy="48374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926080" cy="483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15"/>
                              <w:gridCol w:w="1183"/>
                            </w:tblGrid>
                            <w:tr>
                              <w:trPr>
                                <w:trHeight w:val="746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tLeast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20"/>
                                    </w:rPr>
                                    <w:t> Center in UH 123 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z w:val="20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Science/Earth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right="75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8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right="7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Origins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Civilization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Civ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Cultures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D.5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Self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8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Upper-Div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 at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CSUF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128" w:hanging="1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These 9 units have to be 300-400 level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 from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list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approved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AAC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CSUF.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1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9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41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1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.911469pt;width:230.4pt;height:380.9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15"/>
                        <w:gridCol w:w="1183"/>
                      </w:tblGrid>
                      <w:tr>
                        <w:trPr>
                          <w:trHeight w:val="746" w:hRule="atLeast"/>
                        </w:trPr>
                        <w:tc>
                          <w:tcPr>
                            <w:tcW w:w="459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8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240" w:lineRule="atLeast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 Center in UH 123 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www.fullerton.edu/aac)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Science/Earth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right="75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C.3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380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right="7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Origins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Civilization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Civ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Cultures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D.5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 Self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8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Upper-Div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 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CSUF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128" w:hanging="1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These 9 units have to be 300-400 level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 from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AAC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at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CSUF.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89" w:lineRule="exact" w:before="11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89" w:lineRule="exact" w:before="9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415" w:type="dxa"/>
                          </w:tcPr>
                          <w:p>
                            <w:pPr>
                              <w:pStyle w:val="TableParagraph"/>
                              <w:spacing w:line="189" w:lineRule="exact" w:before="11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11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3566153</wp:posOffset>
                </wp:positionH>
                <wp:positionV relativeFrom="paragraph">
                  <wp:posOffset>151275</wp:posOffset>
                </wp:positionV>
                <wp:extent cx="2850515" cy="504761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850515" cy="504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29"/>
                              <w:gridCol w:w="1150"/>
                            </w:tblGrid>
                            <w:tr>
                              <w:trPr>
                                <w:trHeight w:val="458" w:hRule="exact"/>
                              </w:trPr>
                              <w:tc>
                                <w:tcPr>
                                  <w:tcW w:w="447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2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units)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“C” 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9" w:lineRule="exact" w:before="1"/>
                                    <w:ind w:lef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Basic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Courses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3329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Option-Specific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Methodology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325B 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1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2" w:right="4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391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 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490T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Seminar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exact"/>
                              </w:trPr>
                              <w:tc>
                                <w:tcPr>
                                  <w:tcW w:w="3329" w:type="dxa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Fieldwork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6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140L Intro to Early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394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3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464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Adv 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Edu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454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–Adv 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EC/K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3329" w:type="dxa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25" w:val="left" w:leader="none"/>
                                    </w:tabs>
                                    <w:spacing w:line="193" w:lineRule="exact" w:before="0" w:after="0"/>
                                    <w:ind w:left="425" w:right="0" w:hanging="3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250: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EC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Curriculum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332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5 of 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following: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8" w:hRule="exact"/>
                              </w:trPr>
                              <w:tc>
                                <w:tcPr>
                                  <w:tcW w:w="332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2" w:lineRule="exact" w:before="1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306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EC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54" w:val="left" w:leader="none"/>
                                      <w:tab w:pos="432" w:val="left" w:leader="none"/>
                                    </w:tabs>
                                    <w:spacing w:line="220" w:lineRule="exact" w:before="0" w:after="0"/>
                                    <w:ind w:left="432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Infant/Toddler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Preschool-Age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Parent 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14"/>
                                      <w:position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Cen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341 Work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Parents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346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Modern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ECD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1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351 Lang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Literacy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EC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352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Num&amp;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EC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353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Motiv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EC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380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Devel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Readiness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Education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0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425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Pop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33" w:val="left" w:leader="none"/>
                                    </w:tabs>
                                    <w:spacing w:line="223" w:lineRule="exact" w:before="0" w:after="0"/>
                                    <w:ind w:left="433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433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Music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Childhood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1" w:hRule="exact"/>
                              </w:trPr>
                              <w:tc>
                                <w:tcPr>
                                  <w:tcW w:w="33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8" w:hRule="exact"/>
                              </w:trPr>
                              <w:tc>
                                <w:tcPr>
                                  <w:tcW w:w="33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1" w:hRule="exact"/>
                              </w:trPr>
                              <w:tc>
                                <w:tcPr>
                                  <w:tcW w:w="33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1" w:hRule="exact"/>
                              </w:trPr>
                              <w:tc>
                                <w:tcPr>
                                  <w:tcW w:w="33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7995pt;margin-top:11.911469pt;width:224.45pt;height:397.4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29"/>
                        <w:gridCol w:w="1150"/>
                      </w:tblGrid>
                      <w:tr>
                        <w:trPr>
                          <w:trHeight w:val="458" w:hRule="exact"/>
                        </w:trPr>
                        <w:tc>
                          <w:tcPr>
                            <w:tcW w:w="447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8"/>
                              <w:ind w:left="102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units)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“C” 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  <w:p>
                            <w:pPr>
                              <w:pStyle w:val="TableParagraph"/>
                              <w:spacing w:line="209" w:lineRule="exact" w:before="1"/>
                              <w:ind w:lef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Basic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Courses</w:t>
                            </w:r>
                          </w:p>
                        </w:tc>
                      </w:tr>
                      <w:tr>
                        <w:trPr>
                          <w:trHeight w:val="225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4" w:lineRule="exact"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Exceptional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3329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6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Option-Specific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Methodology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Early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325B 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1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220" w:lineRule="atLeast"/>
                              <w:ind w:left="102" w:right="4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391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Early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 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490T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Seminar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exact"/>
                        </w:trPr>
                        <w:tc>
                          <w:tcPr>
                            <w:tcW w:w="3329" w:type="dxa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Fieldwork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6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140L Intro to Early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CAS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3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464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 Adv 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Edu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454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–Adv 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EC/K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3329" w:type="dxa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1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25" w:val="left" w:leader="none"/>
                              </w:tabs>
                              <w:spacing w:line="193" w:lineRule="exact" w:before="0" w:after="0"/>
                              <w:ind w:left="425" w:right="0" w:hanging="3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250: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EC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Curriculum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3329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 of 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following:</w:t>
                            </w:r>
                          </w:p>
                        </w:tc>
                        <w:tc>
                          <w:tcPr>
                            <w:tcW w:w="115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628" w:hRule="exact"/>
                        </w:trPr>
                        <w:tc>
                          <w:tcPr>
                            <w:tcW w:w="3329" w:type="dxa"/>
                            <w:vMerge w:val="restart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2" w:lineRule="exact" w:before="1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306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Safety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EC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254" w:val="left" w:leader="none"/>
                                <w:tab w:pos="432" w:val="left" w:leader="none"/>
                              </w:tabs>
                              <w:spacing w:line="220" w:lineRule="exact" w:before="0" w:after="0"/>
                              <w:ind w:left="432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Infant/Toddler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Preschool-Age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 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21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spacing w:val="14"/>
                                <w:position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Cen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341 Work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Parents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346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Modern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ECD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1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351 Lang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Literacy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EC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352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Num&amp;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Science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EC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353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Motiv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EC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380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Devel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Readiness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Education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0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425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Pop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33" w:val="left" w:leader="none"/>
                              </w:tabs>
                              <w:spacing w:line="223" w:lineRule="exact" w:before="0" w:after="0"/>
                              <w:ind w:left="433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433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Music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Childhood</w:t>
                            </w:r>
                          </w:p>
                        </w:tc>
                        <w:tc>
                          <w:tcPr>
                            <w:tcW w:w="115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1" w:hRule="exact"/>
                        </w:trPr>
                        <w:tc>
                          <w:tcPr>
                            <w:tcW w:w="33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628" w:hRule="exact"/>
                        </w:trPr>
                        <w:tc>
                          <w:tcPr>
                            <w:tcW w:w="33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</w:tc>
                      </w:tr>
                      <w:tr>
                        <w:trPr>
                          <w:trHeight w:val="631" w:hRule="exact"/>
                        </w:trPr>
                        <w:tc>
                          <w:tcPr>
                            <w:tcW w:w="33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</w:tc>
                      </w:tr>
                      <w:tr>
                        <w:trPr>
                          <w:trHeight w:val="631" w:hRule="exact"/>
                        </w:trPr>
                        <w:tc>
                          <w:tcPr>
                            <w:tcW w:w="33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6675113</wp:posOffset>
                </wp:positionH>
                <wp:positionV relativeFrom="paragraph">
                  <wp:posOffset>151282</wp:posOffset>
                </wp:positionV>
                <wp:extent cx="2974975" cy="544258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974975" cy="544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"/>
                              <w:gridCol w:w="2587"/>
                              <w:gridCol w:w="1231"/>
                              <w:gridCol w:w="115"/>
                              <w:gridCol w:w="629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8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PREREQUISITES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-“B-“ 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tcBorders>
                                    <w:top w:val="nil"/>
                                  </w:tcBorders>
                                  <w:shd w:val="clear" w:color="auto" w:fill="38552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MULTIPLE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SUBJECT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315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Intro</w:t>
                                  </w:r>
                                  <w:r>
                                    <w:rPr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Elem</w:t>
                                  </w:r>
                                  <w:r>
                                    <w:rPr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4"/>
                                      <w:sz w:val="18"/>
                                    </w:rPr>
                                    <w:t>Teach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325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Cult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Plural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Elem</w:t>
                                  </w:r>
                                  <w:r>
                                    <w:rPr>
                                      <w:color w:val="385522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Sch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Intro Pos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Behav</w:t>
                                  </w:r>
                                  <w:r>
                                    <w:rPr>
                                      <w:color w:val="6F2F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color w:val="6F2F9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425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Culture Spec</w:t>
                                  </w:r>
                                  <w:r>
                                    <w:rPr>
                                      <w:color w:val="6F2F9F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pacing w:val="-5"/>
                                      <w:sz w:val="18"/>
                                    </w:rPr>
                                    <w:t>Pop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Examinations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CBEST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Exam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hyperlink r:id="rId7">
                                    <w:r>
                                      <w:rPr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http://www.ctcexams.nesinc.com</w:t>
                                    </w:r>
                                  </w:hyperlink>
                                  <w:r>
                                    <w:rPr>
                                      <w:color w:val="0562C1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CSET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Exam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hyperlink r:id="rId7">
                                    <w:r>
                                      <w:rPr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http://www.ctcexams.nesinc.com</w:t>
                                    </w:r>
                                  </w:hyperlink>
                                  <w:r>
                                    <w:rPr>
                                      <w:color w:val="0562C1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(all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credentials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except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SPED-Early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618" w:val="left" w:leader="none"/>
                                    </w:tabs>
                                    <w:spacing w:line="199" w:lineRule="exact" w:before="1" w:after="0"/>
                                    <w:ind w:left="618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Subtest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Lang/Hist/Soc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Stud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618" w:val="left" w:leader="none"/>
                                    </w:tabs>
                                    <w:spacing w:line="199" w:lineRule="exact" w:before="1" w:after="0"/>
                                    <w:ind w:left="618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Subtest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Math/Science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618" w:val="left" w:leader="none"/>
                                    </w:tabs>
                                    <w:spacing w:line="198" w:lineRule="exact" w:before="0" w:after="0"/>
                                    <w:ind w:left="618" w:right="0" w:hanging="17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Subtest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Arts/PE/Hum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Visit Center for Careers in Teaching </w:t>
                                  </w:r>
                                  <w:hyperlink r:id="rId8"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http://ed.fullerton.edu/cct/</w:t>
                                    </w:r>
                                  </w:hyperlink>
                                  <w:r>
                                    <w:rPr>
                                      <w:color w:val="0562C1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Overview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(schedule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http://ed.fullerton.edu/</w:t>
                                    </w:r>
                                  </w:hyperlink>
                                  <w:r>
                                    <w:rPr>
                                      <w:color w:val="0562C1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advance;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relevant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department)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Post-Bacc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fall,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website) </w:t>
                                  </w:r>
                                  <w:hyperlink r:id="rId10">
                                    <w:r>
                                      <w:rPr>
                                        <w:color w:val="0562C1"/>
                                        <w:spacing w:val="-2"/>
                                        <w:sz w:val="18"/>
                                        <w:u w:val="single" w:color="0562C1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shd w:val="clear" w:color="auto" w:fill="0000CC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REQUIREMENTS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File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before grad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85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portal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18"/>
                                    </w:rPr>
                                    <w:t>List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Expected</w:t>
                                  </w:r>
                                  <w:r>
                                    <w:rPr>
                                      <w:color w:val="0000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Graduation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675" w:type="dxa"/>
                                  <w:gridSpan w:val="5"/>
                                  <w:shd w:val="clear" w:color="auto" w:fill="0000CC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046" w:type="dxa"/>
                                  <w:gridSpan w:val="4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div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46" w:type="dxa"/>
                                  <w:gridSpan w:val="4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18"/>
                                    </w:rPr>
                                    <w:t> in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4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04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000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04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4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2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599487pt;margin-top:11.911969pt;width:234.25pt;height:428.5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"/>
                        <w:gridCol w:w="2587"/>
                        <w:gridCol w:w="1231"/>
                        <w:gridCol w:w="115"/>
                        <w:gridCol w:w="629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675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8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PREREQUISITES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-“B-“ 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required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  <w:tcBorders>
                              <w:top w:val="nil"/>
                            </w:tcBorders>
                            <w:shd w:val="clear" w:color="auto" w:fill="38552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MULTIPLE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Program</w:t>
                            </w:r>
                          </w:p>
                        </w:tc>
                      </w:tr>
                      <w:tr>
                        <w:trPr>
                          <w:trHeight w:val="258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315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Intro</w:t>
                            </w:r>
                            <w:r>
                              <w:rPr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Elem</w:t>
                            </w:r>
                            <w:r>
                              <w:rPr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4"/>
                                <w:sz w:val="18"/>
                              </w:rPr>
                              <w:t>Teach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325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Cult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Plural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Elem</w:t>
                            </w:r>
                            <w:r>
                              <w:rPr>
                                <w:color w:val="385522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Sch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Program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322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Intro Pos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Behav</w:t>
                            </w:r>
                            <w:r>
                              <w:rPr>
                                <w:color w:val="6F2F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675" w:type="dxa"/>
                            <w:gridSpan w:val="5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color w:val="6F2F9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425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Culture Spec</w:t>
                            </w:r>
                            <w:r>
                              <w:rPr>
                                <w:color w:val="6F2F9F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pacing w:val="-5"/>
                                <w:sz w:val="18"/>
                              </w:rPr>
                              <w:t>Pop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675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Examinations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CBEST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http://www.ctcexams.nesinc.com</w:t>
                              </w:r>
                            </w:hyperlink>
                            <w:r>
                              <w:rPr>
                                <w:color w:val="0562C1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CSET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http://www.ctcexams.nesinc.com</w:t>
                              </w:r>
                            </w:hyperlink>
                            <w:r>
                              <w:rPr>
                                <w:color w:val="0562C1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(all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credentials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except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SPED-Early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618" w:val="left" w:leader="none"/>
                              </w:tabs>
                              <w:spacing w:line="199" w:lineRule="exact" w:before="1" w:after="0"/>
                              <w:ind w:left="618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Subtest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Lang/Hist/Soc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Stud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618" w:val="left" w:leader="none"/>
                              </w:tabs>
                              <w:spacing w:line="199" w:lineRule="exact" w:before="1" w:after="0"/>
                              <w:ind w:left="618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Subtest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Math/Science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618" w:val="left" w:leader="none"/>
                              </w:tabs>
                              <w:spacing w:line="198" w:lineRule="exact" w:before="0" w:after="0"/>
                              <w:ind w:left="618" w:right="0" w:hanging="17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Subtest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Arts/PE/Hum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Dev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20" w:lineRule="atLeas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Visit Center for Careers in Teaching </w:t>
                            </w:r>
                            <w:hyperlink r:id="rId8"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http://ed.fullerton.edu/cct/</w:t>
                              </w:r>
                            </w:hyperlink>
                            <w:r>
                              <w:rPr>
                                <w:color w:val="0562C1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379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Overview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(schedule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at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hyperlink r:id="rId9"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http://ed.fullerton.edu/</w:t>
                              </w:r>
                            </w:hyperlink>
                            <w:r>
                              <w:rPr>
                                <w:color w:val="0562C1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advance;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department)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Post-Bacc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fall,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website) </w:t>
                            </w:r>
                            <w:hyperlink r:id="rId10">
                              <w:r>
                                <w:rPr>
                                  <w:color w:val="0562C1"/>
                                  <w:spacing w:val="-2"/>
                                  <w:sz w:val="18"/>
                                  <w:u w:val="single" w:color="0562C1"/>
                                </w:rPr>
                                <w:t>https://www2.calstate.edu/apply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  <w:shd w:val="clear" w:color="auto" w:fill="0000CC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REQUIREMENTS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before grad</w:t>
                            </w:r>
                            <w:r>
                              <w:rPr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85</w:t>
                            </w:r>
                            <w:r>
                              <w:rPr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portal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18"/>
                              </w:rPr>
                              <w:t>List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Expected</w:t>
                            </w:r>
                            <w:r>
                              <w:rPr>
                                <w:color w:val="0000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Graduation</w:t>
                            </w:r>
                            <w:r>
                              <w:rPr>
                                <w:color w:val="0000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675" w:type="dxa"/>
                            <w:gridSpan w:val="5"/>
                            <w:shd w:val="clear" w:color="auto" w:fill="0000CC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COUNT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046" w:type="dxa"/>
                            <w:gridSpan w:val="4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000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4" w:hRule="atLeast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000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div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46" w:type="dxa"/>
                            <w:gridSpan w:val="4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000FF"/>
                                <w:spacing w:val="-5"/>
                                <w:sz w:val="18"/>
                              </w:rPr>
                              <w:t> in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4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04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000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000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046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4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2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5803810</wp:posOffset>
                </wp:positionV>
                <wp:extent cx="228473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4476" y="6096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56.992981pt;width:179.88pt;height:.48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2892551</wp:posOffset>
                </wp:positionH>
                <wp:positionV relativeFrom="paragraph">
                  <wp:posOffset>5803810</wp:posOffset>
                </wp:positionV>
                <wp:extent cx="2251075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50948" y="6096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456.992981pt;width:177.24pt;height:.48pt;mso-position-horizontal-relative:page;mso-position-vertical-relative:paragraph;z-index:-1572761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"/>
        <w:rPr>
          <w:b/>
          <w:sz w:val="25"/>
        </w:rPr>
      </w:pPr>
    </w:p>
    <w:p>
      <w:pPr>
        <w:pStyle w:val="BodyText"/>
        <w:tabs>
          <w:tab w:pos="4063" w:val="left" w:leader="none"/>
          <w:tab w:pos="12962" w:val="left" w:leader="none"/>
        </w:tabs>
        <w:spacing w:before="1"/>
        <w:ind w:left="120" w:right="299" w:firstLine="108"/>
        <w:jc w:val="both"/>
      </w:pPr>
      <w:r>
        <w:rPr>
          <w:b w:val="0"/>
        </w:rPr>
        <w:t>Advisor Signature/Date</w:t>
        <w:tab/>
        <w:t>Student Signature/Date</w:t>
        <w:tab/>
        <w:t>Updated</w:t>
      </w:r>
      <w:r>
        <w:rPr>
          <w:b w:val="0"/>
          <w:spacing w:val="-12"/>
        </w:rPr>
        <w:t> </w:t>
      </w:r>
      <w:r>
        <w:rPr>
          <w:b w:val="0"/>
        </w:rPr>
        <w:t>2/242020 </w:t>
      </w:r>
      <w:r>
        <w:rPr>
          <w:color w:val="FF0000"/>
        </w:rPr>
        <w:t>This worksheet is designed to help you understand your TDA. Remember that the TDA</w:t>
      </w:r>
      <w:r>
        <w:rPr>
          <w:color w:val="FF0000"/>
          <w:spacing w:val="-1"/>
        </w:rPr>
        <w:t> </w:t>
      </w:r>
      <w:r>
        <w:rPr>
          <w:color w:val="FF0000"/>
        </w:rPr>
        <w:t>(and not this worksheet) is the official</w:t>
      </w:r>
      <w:r>
        <w:rPr>
          <w:color w:val="FF0000"/>
          <w:spacing w:val="-1"/>
        </w:rPr>
        <w:t> </w:t>
      </w:r>
      <w:r>
        <w:rPr>
          <w:color w:val="FF0000"/>
        </w:rPr>
        <w:t>document that</w:t>
      </w:r>
      <w:r>
        <w:rPr>
          <w:color w:val="FF0000"/>
          <w:spacing w:val="-2"/>
        </w:rPr>
        <w:t> </w:t>
      </w:r>
      <w:r>
        <w:rPr>
          <w:color w:val="FF0000"/>
        </w:rPr>
        <w:t>will determine your</w:t>
      </w:r>
      <w:r>
        <w:rPr>
          <w:color w:val="FF0000"/>
          <w:spacing w:val="-1"/>
        </w:rPr>
        <w:t> </w:t>
      </w:r>
      <w:r>
        <w:rPr>
          <w:color w:val="FF0000"/>
        </w:rPr>
        <w:t>graduation. Please monitor your TDA closely to ensure that the information matches this worksheet. Alert your advisor about any discrepancies as soon as possible.</w:t>
      </w:r>
    </w:p>
    <w:p>
      <w:pPr>
        <w:spacing w:after="0"/>
        <w:jc w:val="both"/>
        <w:sectPr>
          <w:type w:val="continuous"/>
          <w:pgSz w:w="15840" w:h="12240" w:orient="landscape"/>
          <w:pgMar w:top="160" w:bottom="280" w:left="600" w:right="44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27"/>
        <w:gridCol w:w="2427"/>
        <w:gridCol w:w="2427"/>
        <w:gridCol w:w="2427"/>
        <w:gridCol w:w="2427"/>
      </w:tblGrid>
      <w:tr>
        <w:trPr>
          <w:trHeight w:val="678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2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39" w:hRule="atLeast"/>
        </w:trPr>
        <w:tc>
          <w:tcPr>
            <w:tcW w:w="2422" w:type="dxa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07" w:right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 courses have an</w:t>
            </w:r>
            <w:r>
              <w:rPr>
                <w:b/>
                <w:i/>
                <w:sz w:val="20"/>
              </w:rPr>
              <w:t> unchangeable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order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due to prereqs</w:t>
            </w:r>
          </w:p>
        </w:tc>
        <w:tc>
          <w:tcPr>
            <w:tcW w:w="2427" w:type="dxa"/>
            <w:shd w:val="clear" w:color="auto" w:fill="D9E1F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07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</w:tc>
        <w:tc>
          <w:tcPr>
            <w:tcW w:w="2427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242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 w:right="41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is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recommended</w:t>
            </w:r>
            <w:r>
              <w:rPr>
                <w:b/>
                <w:i/>
                <w:sz w:val="20"/>
              </w:rPr>
              <w:t> 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but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 can be moved around</w:t>
            </w:r>
          </w:p>
        </w:tc>
        <w:tc>
          <w:tcPr>
            <w:tcW w:w="242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6" w:hRule="atLeast"/>
        </w:trPr>
        <w:tc>
          <w:tcPr>
            <w:tcW w:w="2422" w:type="dxa"/>
            <w:shd w:val="clear" w:color="auto" w:fill="E1EED9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Graduation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Prep</w:t>
            </w: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2422" w:type="dxa"/>
            <w:shd w:val="clear" w:color="auto" w:fill="E1EED9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Prep</w:t>
            </w: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/>
        <w:rPr>
          <w:b/>
          <w:sz w:val="15"/>
        </w:rPr>
      </w:pPr>
    </w:p>
    <w:p>
      <w:pPr>
        <w:spacing w:line="244" w:lineRule="exact" w:before="60"/>
        <w:ind w:left="120" w:right="0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> </w:t>
      </w:r>
      <w:r>
        <w:rPr>
          <w:sz w:val="20"/>
        </w:rPr>
        <w:t>note:the</w:t>
      </w:r>
      <w:r>
        <w:rPr>
          <w:spacing w:val="-8"/>
          <w:sz w:val="20"/>
        </w:rPr>
        <w:t> </w:t>
      </w:r>
      <w:r>
        <w:rPr>
          <w:sz w:val="20"/>
        </w:rPr>
        <w:t>California</w:t>
      </w:r>
      <w:r>
        <w:rPr>
          <w:spacing w:val="-6"/>
          <w:sz w:val="20"/>
        </w:rPr>
        <w:t> </w:t>
      </w:r>
      <w:r>
        <w:rPr>
          <w:sz w:val="20"/>
        </w:rPr>
        <w:t>Child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  <w:r>
        <w:rPr>
          <w:spacing w:val="-8"/>
          <w:sz w:val="20"/>
        </w:rPr>
        <w:t> </w:t>
      </w:r>
      <w:r>
        <w:rPr>
          <w:sz w:val="20"/>
        </w:rPr>
        <w:t>Permit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California</w:t>
      </w:r>
      <w:r>
        <w:rPr>
          <w:spacing w:val="-8"/>
          <w:sz w:val="20"/>
        </w:rPr>
        <w:t> </w:t>
      </w:r>
      <w:r>
        <w:rPr>
          <w:sz w:val="20"/>
        </w:rPr>
        <w:t>licensing</w:t>
      </w:r>
      <w:r>
        <w:rPr>
          <w:spacing w:val="-7"/>
          <w:sz w:val="20"/>
        </w:rPr>
        <w:t> </w:t>
      </w:r>
      <w:r>
        <w:rPr>
          <w:sz w:val="20"/>
        </w:rPr>
        <w:t>requires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following</w:t>
      </w:r>
      <w:r>
        <w:rPr>
          <w:spacing w:val="-8"/>
          <w:sz w:val="20"/>
        </w:rPr>
        <w:t> </w:t>
      </w:r>
      <w:r>
        <w:rPr>
          <w:sz w:val="20"/>
        </w:rPr>
        <w:t>courses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early</w:t>
      </w:r>
      <w:r>
        <w:rPr>
          <w:spacing w:val="-6"/>
          <w:sz w:val="20"/>
        </w:rPr>
        <w:t> </w:t>
      </w:r>
      <w:r>
        <w:rPr>
          <w:sz w:val="20"/>
        </w:rPr>
        <w:t>childhood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settings: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54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101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54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201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55" w:lineRule="exact" w:before="0" w:after="0"/>
        <w:ind w:left="839" w:right="0" w:hanging="360"/>
        <w:jc w:val="left"/>
        <w:rPr>
          <w:sz w:val="20"/>
        </w:rPr>
      </w:pPr>
      <w:r>
        <w:rPr>
          <w:sz w:val="20"/>
        </w:rPr>
        <w:t>CAS</w:t>
      </w:r>
      <w:r>
        <w:rPr>
          <w:spacing w:val="-3"/>
          <w:sz w:val="20"/>
        </w:rPr>
        <w:t> </w:t>
      </w:r>
      <w:r>
        <w:rPr>
          <w:sz w:val="20"/>
        </w:rPr>
        <w:t>250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equivalent</w:t>
      </w:r>
    </w:p>
    <w:sectPr>
      <w:pgSz w:w="15840" w:h="12240" w:orient="landscape"/>
      <w:pgMar w:top="118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619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6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619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6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619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6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434" w:hanging="18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3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427" w:hanging="32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9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9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9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9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9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9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9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9" w:hanging="32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right="195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4" w:lineRule="exact"/>
      <w:ind w:left="83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://www.ctcexams.nesinc.com/" TargetMode="External"/><Relationship Id="rId8" Type="http://schemas.openxmlformats.org/officeDocument/2006/relationships/hyperlink" Target="http://ed.fullerton.edu/cct/" TargetMode="External"/><Relationship Id="rId9" Type="http://schemas.openxmlformats.org/officeDocument/2006/relationships/hyperlink" Target="http://ed.fullerton.edu/" TargetMode="External"/><Relationship Id="rId10" Type="http://schemas.openxmlformats.org/officeDocument/2006/relationships/hyperlink" Target="https://www2.calstate.edu/apply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Seidman</dc:creator>
  <dc:description/>
  <dcterms:created xsi:type="dcterms:W3CDTF">2024-01-04T19:46:17Z</dcterms:created>
  <dcterms:modified xsi:type="dcterms:W3CDTF">2024-01-04T19:46:17Z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D:20200225181555</vt:lpwstr>
  </property>
</Properties>
</file>