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E1ECF" w14:textId="7DCB1168" w:rsidR="00150F95" w:rsidRDefault="00150F95"/>
    <w:p w14:paraId="7267BEDC" w14:textId="4BA5F853" w:rsidR="00150F95" w:rsidRPr="00150F95" w:rsidRDefault="00150F95" w:rsidP="00150F95">
      <w:pPr>
        <w:jc w:val="center"/>
        <w:rPr>
          <w:b/>
          <w:bCs/>
        </w:rPr>
      </w:pPr>
      <w:r w:rsidRPr="00150F95">
        <w:rPr>
          <w:b/>
          <w:bCs/>
        </w:rPr>
        <w:t>Systemic Racism in the School Curriculum and Pedagogy</w:t>
      </w:r>
    </w:p>
    <w:p w14:paraId="3934771F" w14:textId="22C8F847" w:rsidR="00150F95" w:rsidRDefault="00AA6DB3">
      <w:r>
        <w:br/>
      </w:r>
      <w:r w:rsidRPr="00AA6DB3">
        <w:rPr>
          <w:b/>
          <w:bCs/>
        </w:rPr>
        <w:t>Challenge</w:t>
      </w:r>
      <w:r>
        <w:br/>
      </w:r>
      <w:r>
        <w:br/>
      </w:r>
      <w:r w:rsidR="00150F95">
        <w:t>The disparities in the academic performance of Black and Brown children in reading and mathematics in comparison to their white peers indicates that something is amiss with the school curriculum and pedagogy.  A closer look</w:t>
      </w:r>
      <w:r w:rsidR="00142370">
        <w:t xml:space="preserve"> at</w:t>
      </w:r>
      <w:r w:rsidR="00150F95">
        <w:t xml:space="preserve"> specific subject matter in history and science in elementary and secondary schools, and the literature included in secondary English courses reveals a story of Eurocentric domination and marginalizing</w:t>
      </w:r>
      <w:r w:rsidR="00142370">
        <w:t xml:space="preserve"> of</w:t>
      </w:r>
      <w:r w:rsidR="00150F95">
        <w:t xml:space="preserve"> the history, culture, and accomplishments </w:t>
      </w:r>
      <w:r w:rsidR="00142370">
        <w:t>for</w:t>
      </w:r>
      <w:r w:rsidR="00150F95">
        <w:t xml:space="preserve"> people of color in the United States.</w:t>
      </w:r>
      <w:r w:rsidR="00E87417">
        <w:t xml:space="preserve">  Further examination of the</w:t>
      </w:r>
      <w:r w:rsidR="006B0649">
        <w:t xml:space="preserve"> decontextualized,</w:t>
      </w:r>
      <w:r w:rsidR="00E87417">
        <w:t xml:space="preserve"> linear</w:t>
      </w:r>
      <w:r w:rsidR="006B0649">
        <w:t>,</w:t>
      </w:r>
      <w:r w:rsidR="00E87417">
        <w:t xml:space="preserve"> and segmented Eurocentric approaches to teaching early literacy</w:t>
      </w:r>
      <w:r w:rsidR="006B0649">
        <w:t xml:space="preserve">, </w:t>
      </w:r>
      <w:r w:rsidR="00E87417">
        <w:t>mathematics</w:t>
      </w:r>
      <w:r w:rsidR="006B0649">
        <w:t>, and science</w:t>
      </w:r>
      <w:r w:rsidR="00557BEE">
        <w:t xml:space="preserve"> reveal biased and exclusionary pedagogical practices.</w:t>
      </w:r>
      <w:r w:rsidR="00C449BC">
        <w:t xml:space="preserve">  </w:t>
      </w:r>
      <w:r w:rsidR="00142370">
        <w:t>For example, s</w:t>
      </w:r>
      <w:r w:rsidR="00C449BC">
        <w:t>ynthetic and system</w:t>
      </w:r>
      <w:r w:rsidR="009F2D76">
        <w:t>atic</w:t>
      </w:r>
      <w:r w:rsidR="00C449BC">
        <w:t xml:space="preserve"> phonics, the ultimate of Eurocentric approaches to early literacy, </w:t>
      </w:r>
      <w:r w:rsidR="009F2D76">
        <w:t>are now</w:t>
      </w:r>
      <w:r w:rsidR="00C449BC">
        <w:t xml:space="preserve"> </w:t>
      </w:r>
      <w:r w:rsidR="00E940ED">
        <w:t xml:space="preserve">identified as “the science of reading.”  </w:t>
      </w:r>
      <w:r w:rsidR="009F2D76">
        <w:t xml:space="preserve">Some researchers advocating for the science of reading claim that </w:t>
      </w:r>
      <w:r w:rsidR="00142370">
        <w:t>the process for learning to read is universal across all learners, cultures, and languages, including the hard of hearing; and languages codified as alphabetic, logographic (Arabic, Chinese), and syllabic</w:t>
      </w:r>
      <w:r w:rsidR="00013C08">
        <w:t xml:space="preserve">. </w:t>
      </w:r>
      <w:r w:rsidR="00142370">
        <w:t xml:space="preserve"> </w:t>
      </w:r>
      <w:r w:rsidR="0029671A">
        <w:t xml:space="preserve">Children who fail in learning to read using synthetic or systematic phonics are </w:t>
      </w:r>
      <w:r w:rsidR="000E1B48">
        <w:t>considered</w:t>
      </w:r>
      <w:r w:rsidR="0029671A">
        <w:t xml:space="preserve"> learning disabled</w:t>
      </w:r>
      <w:r>
        <w:t xml:space="preserve"> by many proponents of the science of reading.</w:t>
      </w:r>
      <w:r w:rsidR="00BE6A8E">
        <w:t xml:space="preserve">  These biased and exclusionary practices are inconsistent with researched evidence and theories of learning indicating that teaching and learning are culturally derived products of socialization.  </w:t>
      </w:r>
    </w:p>
    <w:p w14:paraId="4B495B86" w14:textId="1AEB4E12" w:rsidR="00A619D6" w:rsidRPr="00AA6DB3" w:rsidRDefault="00AA6DB3">
      <w:pPr>
        <w:rPr>
          <w:b/>
          <w:bCs/>
        </w:rPr>
      </w:pPr>
      <w:r w:rsidRPr="00AA6DB3">
        <w:rPr>
          <w:b/>
          <w:bCs/>
        </w:rPr>
        <w:t>Intervention</w:t>
      </w:r>
    </w:p>
    <w:p w14:paraId="1CAFC486" w14:textId="0524512A" w:rsidR="00A619D6" w:rsidRDefault="00AA6DB3">
      <w:r>
        <w:t>The response to this challenge has been culturally relevant and culturally responsive pedagogy and multicultural education.</w:t>
      </w:r>
    </w:p>
    <w:p w14:paraId="5405C398" w14:textId="3D2CAD94" w:rsidR="002D0400" w:rsidRPr="00AA6DB3" w:rsidRDefault="00AA6DB3">
      <w:pPr>
        <w:rPr>
          <w:b/>
          <w:bCs/>
        </w:rPr>
      </w:pPr>
      <w:r w:rsidRPr="00AA6DB3">
        <w:rPr>
          <w:b/>
          <w:bCs/>
        </w:rPr>
        <w:t>Impact</w:t>
      </w:r>
    </w:p>
    <w:p w14:paraId="78779CB4" w14:textId="144052A8" w:rsidR="002D0400" w:rsidRDefault="00AA6DB3">
      <w:r>
        <w:t>The impact has not fully achieved the intended outcome.  Many individual teachers and a few elementary and secondary schools, and school districts achieve high academic performance for traditionally underserved students, but most do not.</w:t>
      </w:r>
    </w:p>
    <w:p w14:paraId="02AFA7D0" w14:textId="4F93E538" w:rsidR="005C7029" w:rsidRPr="005C7029" w:rsidRDefault="005C7029">
      <w:pPr>
        <w:rPr>
          <w:b/>
          <w:bCs/>
        </w:rPr>
      </w:pPr>
      <w:r w:rsidRPr="005C7029">
        <w:rPr>
          <w:b/>
          <w:bCs/>
        </w:rPr>
        <w:t>References</w:t>
      </w:r>
    </w:p>
    <w:p w14:paraId="5CCD14C2" w14:textId="3FE9E636" w:rsidR="00A619D6" w:rsidRDefault="00BF2B56">
      <w:r>
        <w:t xml:space="preserve">Hollins, E. R. (2015).  </w:t>
      </w:r>
      <w:r w:rsidRPr="00AA6DB3">
        <w:rPr>
          <w:i/>
          <w:iCs/>
        </w:rPr>
        <w:t>Culture in School Learning:  Revealing the Deep Meaning</w:t>
      </w:r>
      <w:r>
        <w:t>.  New York:  Routledge.</w:t>
      </w:r>
    </w:p>
    <w:p w14:paraId="09AA65D1" w14:textId="77777777" w:rsidR="0057143E" w:rsidRDefault="0057143E" w:rsidP="0057143E">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Seidenberg, M. (2017). </w:t>
      </w:r>
      <w:r>
        <w:rPr>
          <w:rFonts w:ascii="Times New Roman" w:eastAsia="Times New Roman" w:hAnsi="Times New Roman" w:cs="Times New Roman"/>
          <w:i/>
          <w:sz w:val="24"/>
          <w:szCs w:val="24"/>
        </w:rPr>
        <w:t xml:space="preserve">Language at the speed of sight: How we read, why so many can’t, </w:t>
      </w:r>
    </w:p>
    <w:p w14:paraId="6910C2D6" w14:textId="40624545" w:rsidR="0057143E" w:rsidRDefault="0057143E" w:rsidP="0057143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and what can be done about it</w:t>
      </w:r>
      <w:r>
        <w:rPr>
          <w:rFonts w:ascii="Times New Roman" w:eastAsia="Times New Roman" w:hAnsi="Times New Roman" w:cs="Times New Roman"/>
          <w:sz w:val="24"/>
          <w:szCs w:val="24"/>
        </w:rPr>
        <w:t>. New York, NY:  Basic Books.</w:t>
      </w:r>
      <w:r>
        <w:rPr>
          <w:rFonts w:ascii="Times New Roman" w:eastAsia="Times New Roman" w:hAnsi="Times New Roman" w:cs="Times New Roman"/>
          <w:sz w:val="24"/>
          <w:szCs w:val="24"/>
        </w:rPr>
        <w:br/>
      </w:r>
    </w:p>
    <w:p w14:paraId="461F7898" w14:textId="398D252C" w:rsidR="0057143E" w:rsidRDefault="0057143E" w:rsidP="00790D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Seidenberg, M. S. (2013). The science of reading and its educational implications. </w:t>
      </w:r>
      <w:r>
        <w:rPr>
          <w:rFonts w:ascii="Times New Roman" w:eastAsia="Times New Roman" w:hAnsi="Times New Roman" w:cs="Times New Roman"/>
          <w:i/>
          <w:sz w:val="24"/>
          <w:szCs w:val="24"/>
        </w:rPr>
        <w:t>Language Learning and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(4), 331-360.</w:t>
      </w:r>
      <w:r w:rsidR="009F7F42">
        <w:rPr>
          <w:rFonts w:ascii="Times New Roman" w:eastAsia="Times New Roman" w:hAnsi="Times New Roman" w:cs="Times New Roman"/>
          <w:sz w:val="24"/>
          <w:szCs w:val="24"/>
        </w:rPr>
        <w:br/>
      </w:r>
      <w:r w:rsidR="009F7F42">
        <w:rPr>
          <w:rFonts w:ascii="Times New Roman" w:eastAsia="Times New Roman" w:hAnsi="Times New Roman" w:cs="Times New Roman"/>
          <w:sz w:val="24"/>
          <w:szCs w:val="24"/>
        </w:rPr>
        <w:br/>
        <w:t xml:space="preserve">Shirmer, B. R. &amp; McGough, S. M. (2005).  Teaching reading to children who are deaf:  Do the conclusions of the National Reading Panel apply?  </w:t>
      </w:r>
      <w:r w:rsidR="009F7F42">
        <w:rPr>
          <w:rFonts w:ascii="Times New Roman" w:eastAsia="Times New Roman" w:hAnsi="Times New Roman" w:cs="Times New Roman"/>
          <w:i/>
          <w:sz w:val="24"/>
          <w:szCs w:val="24"/>
        </w:rPr>
        <w:t>Review of Educational Research</w:t>
      </w:r>
      <w:r w:rsidR="009F7F42">
        <w:rPr>
          <w:rFonts w:ascii="Times New Roman" w:eastAsia="Times New Roman" w:hAnsi="Times New Roman" w:cs="Times New Roman"/>
          <w:sz w:val="24"/>
          <w:szCs w:val="24"/>
        </w:rPr>
        <w:t>, 75(1), 83-117.</w:t>
      </w:r>
    </w:p>
    <w:p w14:paraId="646EF639" w14:textId="6583BB04" w:rsidR="00A619D6" w:rsidRDefault="00A619D6" w:rsidP="0057143E"/>
    <w:sectPr w:rsidR="00A61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95"/>
    <w:rsid w:val="00013C08"/>
    <w:rsid w:val="000E1B48"/>
    <w:rsid w:val="00142370"/>
    <w:rsid w:val="00150F95"/>
    <w:rsid w:val="0029671A"/>
    <w:rsid w:val="002D0400"/>
    <w:rsid w:val="00557BEE"/>
    <w:rsid w:val="0057143E"/>
    <w:rsid w:val="005C7029"/>
    <w:rsid w:val="006B0649"/>
    <w:rsid w:val="00790D7A"/>
    <w:rsid w:val="00856B18"/>
    <w:rsid w:val="009C7AEF"/>
    <w:rsid w:val="009F2D76"/>
    <w:rsid w:val="009F7F42"/>
    <w:rsid w:val="00A619D6"/>
    <w:rsid w:val="00AA6DB3"/>
    <w:rsid w:val="00BE6A8E"/>
    <w:rsid w:val="00BF2B56"/>
    <w:rsid w:val="00C449BC"/>
    <w:rsid w:val="00E87417"/>
    <w:rsid w:val="00E9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C862"/>
  <w15:chartTrackingRefBased/>
  <w15:docId w15:val="{5D4F4F26-A3F4-4D4E-AB9C-6F8AA14A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Etta Hollins</dc:creator>
  <cp:keywords/>
  <dc:description/>
  <cp:lastModifiedBy>Linton, Antoinette</cp:lastModifiedBy>
  <cp:revision>2</cp:revision>
  <dcterms:created xsi:type="dcterms:W3CDTF">2020-08-11T22:18:00Z</dcterms:created>
  <dcterms:modified xsi:type="dcterms:W3CDTF">2020-08-11T22:18:00Z</dcterms:modified>
</cp:coreProperties>
</file>