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0"/>
        <w:gridCol w:w="6048"/>
      </w:tblGrid>
      <w:tr w:rsidR="00334D63" w:rsidTr="00235B51">
        <w:tc>
          <w:tcPr>
            <w:tcW w:w="4860" w:type="dxa"/>
          </w:tcPr>
          <w:p w:rsidR="00334D63" w:rsidRDefault="00334D63" w:rsidP="00235B51">
            <w:pPr>
              <w:ind w:right="70"/>
            </w:pPr>
            <w:r>
              <w:rPr>
                <w:noProof/>
              </w:rPr>
              <w:drawing>
                <wp:inline distT="0" distB="0" distL="0" distR="0">
                  <wp:extent cx="2692400" cy="87307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R Logo with CSUF Emblem.png"/>
                          <pic:cNvPicPr/>
                        </pic:nvPicPr>
                        <pic:blipFill>
                          <a:blip r:embed="rId8">
                            <a:extLst>
                              <a:ext uri="{28A0092B-C50C-407E-A947-70E740481C1C}">
                                <a14:useLocalDpi xmlns:a14="http://schemas.microsoft.com/office/drawing/2010/main" val="0"/>
                              </a:ext>
                            </a:extLst>
                          </a:blip>
                          <a:stretch>
                            <a:fillRect/>
                          </a:stretch>
                        </pic:blipFill>
                        <pic:spPr>
                          <a:xfrm>
                            <a:off x="0" y="0"/>
                            <a:ext cx="2781773" cy="902051"/>
                          </a:xfrm>
                          <a:prstGeom prst="rect">
                            <a:avLst/>
                          </a:prstGeom>
                        </pic:spPr>
                      </pic:pic>
                    </a:graphicData>
                  </a:graphic>
                </wp:inline>
              </w:drawing>
            </w:r>
          </w:p>
        </w:tc>
        <w:tc>
          <w:tcPr>
            <w:tcW w:w="6048" w:type="dxa"/>
            <w:vAlign w:val="bottom"/>
          </w:tcPr>
          <w:p w:rsidR="00A461C1" w:rsidRDefault="00E510E7" w:rsidP="001178D1">
            <w:pPr>
              <w:jc w:val="right"/>
              <w:rPr>
                <w:rFonts w:ascii="Arial" w:hAnsi="Arial" w:cs="Arial"/>
                <w:sz w:val="34"/>
                <w:szCs w:val="34"/>
              </w:rPr>
            </w:pPr>
            <w:r>
              <w:rPr>
                <w:rFonts w:ascii="Arial" w:hAnsi="Arial" w:cs="Arial"/>
                <w:sz w:val="34"/>
                <w:szCs w:val="34"/>
              </w:rPr>
              <w:t>202</w:t>
            </w:r>
            <w:r w:rsidR="0066576E">
              <w:rPr>
                <w:rFonts w:ascii="Arial" w:hAnsi="Arial" w:cs="Arial"/>
                <w:sz w:val="34"/>
                <w:szCs w:val="34"/>
              </w:rPr>
              <w:t>4</w:t>
            </w:r>
            <w:r>
              <w:rPr>
                <w:rFonts w:ascii="Arial" w:hAnsi="Arial" w:cs="Arial"/>
                <w:sz w:val="34"/>
                <w:szCs w:val="34"/>
              </w:rPr>
              <w:t>-202</w:t>
            </w:r>
            <w:r w:rsidR="0066576E">
              <w:rPr>
                <w:rFonts w:ascii="Arial" w:hAnsi="Arial" w:cs="Arial"/>
                <w:sz w:val="34"/>
                <w:szCs w:val="34"/>
              </w:rPr>
              <w:t>5</w:t>
            </w:r>
          </w:p>
          <w:p w:rsidR="00334D63" w:rsidRDefault="00B1207B" w:rsidP="001178D1">
            <w:pPr>
              <w:jc w:val="right"/>
              <w:rPr>
                <w:rFonts w:ascii="Arial" w:hAnsi="Arial" w:cs="Arial"/>
                <w:sz w:val="34"/>
                <w:szCs w:val="34"/>
              </w:rPr>
            </w:pPr>
            <w:r>
              <w:rPr>
                <w:rFonts w:ascii="Arial" w:hAnsi="Arial" w:cs="Arial"/>
                <w:sz w:val="34"/>
                <w:szCs w:val="34"/>
              </w:rPr>
              <w:t>RTP Full Performance Review</w:t>
            </w:r>
          </w:p>
          <w:p w:rsidR="001178D1" w:rsidRDefault="00B32B92" w:rsidP="00235B51">
            <w:pPr>
              <w:ind w:left="-470"/>
              <w:jc w:val="right"/>
              <w:rPr>
                <w:rFonts w:ascii="Arial" w:hAnsi="Arial" w:cs="Arial"/>
                <w:sz w:val="34"/>
                <w:szCs w:val="34"/>
              </w:rPr>
            </w:pPr>
            <w:r>
              <w:rPr>
                <w:rFonts w:ascii="Arial" w:hAnsi="Arial" w:cs="Arial"/>
                <w:sz w:val="34"/>
                <w:szCs w:val="34"/>
              </w:rPr>
              <w:t>Recommendation</w:t>
            </w:r>
            <w:r w:rsidR="00A461C1">
              <w:rPr>
                <w:rFonts w:ascii="Arial" w:hAnsi="Arial" w:cs="Arial"/>
                <w:sz w:val="34"/>
                <w:szCs w:val="34"/>
              </w:rPr>
              <w:t xml:space="preserve"> </w:t>
            </w:r>
            <w:r w:rsidR="0066576E">
              <w:rPr>
                <w:rFonts w:ascii="Arial" w:hAnsi="Arial" w:cs="Arial"/>
                <w:sz w:val="34"/>
                <w:szCs w:val="34"/>
              </w:rPr>
              <w:t>Report</w:t>
            </w:r>
          </w:p>
          <w:p w:rsidR="00334D63" w:rsidRDefault="00334D63" w:rsidP="001178D1"/>
        </w:tc>
      </w:tr>
    </w:tbl>
    <w:p w:rsidR="00BF5DBB" w:rsidRDefault="00BF5DBB" w:rsidP="009E5A16">
      <w:pPr>
        <w:spacing w:after="0" w:line="240" w:lineRule="auto"/>
        <w:jc w:val="both"/>
        <w:rPr>
          <w:rFonts w:ascii="Arial" w:hAnsi="Arial" w:cs="Arial"/>
          <w:b/>
          <w:sz w:val="28"/>
        </w:rPr>
      </w:pPr>
    </w:p>
    <w:p w:rsidR="007060CC" w:rsidRDefault="007060CC" w:rsidP="007060CC">
      <w:pPr>
        <w:spacing w:after="0" w:line="240" w:lineRule="auto"/>
        <w:jc w:val="both"/>
        <w:rPr>
          <w:rFonts w:ascii="Arial" w:hAnsi="Arial" w:cs="Arial"/>
          <w:sz w:val="24"/>
        </w:rPr>
      </w:pPr>
      <w:r>
        <w:rPr>
          <w:rFonts w:ascii="Arial" w:hAnsi="Arial" w:cs="Arial"/>
          <w:sz w:val="24"/>
        </w:rPr>
        <w:t xml:space="preserve">The Department Chair and the Department Personnel Committee are to use this form to prepare their recommendation based on the evaluation of the candidate’s Working Personnel Action File. This recommendation shall be based upon </w:t>
      </w:r>
      <w:r w:rsidRPr="008B0CDC">
        <w:rPr>
          <w:rFonts w:ascii="Arial" w:hAnsi="Arial" w:cs="Arial"/>
          <w:sz w:val="24"/>
        </w:rPr>
        <w:t>approved </w:t>
      </w:r>
      <w:hyperlink r:id="rId9" w:tgtFrame="_blank" w:history="1">
        <w:r w:rsidRPr="008B0CDC">
          <w:rPr>
            <w:rStyle w:val="Hyperlink"/>
            <w:rFonts w:ascii="Arial" w:hAnsi="Arial" w:cs="Arial"/>
            <w:sz w:val="24"/>
          </w:rPr>
          <w:t>Departmental Personnel Standards</w:t>
        </w:r>
      </w:hyperlink>
      <w:r w:rsidRPr="008B0CDC">
        <w:rPr>
          <w:rFonts w:ascii="Arial" w:hAnsi="Arial" w:cs="Arial"/>
          <w:sz w:val="24"/>
        </w:rPr>
        <w:t> </w:t>
      </w:r>
      <w:r>
        <w:rPr>
          <w:rFonts w:ascii="Arial" w:hAnsi="Arial" w:cs="Arial"/>
          <w:sz w:val="24"/>
        </w:rPr>
        <w:t>(</w:t>
      </w:r>
      <w:r w:rsidRPr="008B0CDC">
        <w:rPr>
          <w:rFonts w:ascii="Arial" w:hAnsi="Arial" w:cs="Arial"/>
          <w:sz w:val="24"/>
        </w:rPr>
        <w:t>or </w:t>
      </w:r>
      <w:hyperlink r:id="rId10" w:tgtFrame="_blank" w:history="1">
        <w:r w:rsidRPr="008B0CDC">
          <w:rPr>
            <w:rStyle w:val="Hyperlink"/>
            <w:rFonts w:ascii="Arial" w:hAnsi="Arial" w:cs="Arial"/>
            <w:sz w:val="24"/>
          </w:rPr>
          <w:t>UPS 210.002</w:t>
        </w:r>
      </w:hyperlink>
      <w:r>
        <w:rPr>
          <w:rFonts w:ascii="Arial" w:hAnsi="Arial" w:cs="Arial"/>
          <w:sz w:val="24"/>
        </w:rPr>
        <w:t xml:space="preserve">) and provide written reasons for the recommendation.  Please pay close attention to the </w:t>
      </w:r>
      <w:r w:rsidRPr="0066576E">
        <w:rPr>
          <w:rFonts w:ascii="Arial" w:hAnsi="Arial" w:cs="Arial"/>
          <w:sz w:val="24"/>
        </w:rPr>
        <w:t>deadlines</w:t>
      </w:r>
      <w:r>
        <w:rPr>
          <w:rFonts w:ascii="Arial" w:hAnsi="Arial" w:cs="Arial"/>
          <w:sz w:val="24"/>
        </w:rPr>
        <w:t xml:space="preserve"> for these recommendations</w:t>
      </w:r>
      <w:r w:rsidR="00857D84">
        <w:rPr>
          <w:rFonts w:ascii="Arial" w:hAnsi="Arial" w:cs="Arial"/>
          <w:sz w:val="24"/>
        </w:rPr>
        <w:t>.</w:t>
      </w:r>
    </w:p>
    <w:p w:rsidR="007060CC" w:rsidRDefault="007060CC" w:rsidP="007060CC">
      <w:pPr>
        <w:spacing w:after="0" w:line="240" w:lineRule="auto"/>
        <w:jc w:val="both"/>
        <w:rPr>
          <w:rFonts w:ascii="Arial" w:hAnsi="Arial" w:cs="Arial"/>
          <w:sz w:val="24"/>
        </w:rPr>
      </w:pPr>
    </w:p>
    <w:p w:rsidR="007060CC" w:rsidRDefault="007060CC" w:rsidP="007060CC">
      <w:pPr>
        <w:spacing w:after="0" w:line="240" w:lineRule="auto"/>
        <w:jc w:val="both"/>
        <w:rPr>
          <w:rFonts w:ascii="Arial" w:hAnsi="Arial" w:cs="Arial"/>
          <w:sz w:val="24"/>
        </w:rPr>
      </w:pPr>
      <w:r>
        <w:rPr>
          <w:rFonts w:ascii="Arial" w:hAnsi="Arial" w:cs="Arial"/>
          <w:sz w:val="24"/>
        </w:rPr>
        <w:t>Responsibilities for this Review Step:</w:t>
      </w:r>
    </w:p>
    <w:p w:rsidR="007060CC" w:rsidRDefault="007060CC" w:rsidP="007060CC">
      <w:pPr>
        <w:pStyle w:val="ListParagraph"/>
        <w:numPr>
          <w:ilvl w:val="0"/>
          <w:numId w:val="2"/>
        </w:numPr>
        <w:spacing w:after="0" w:line="240" w:lineRule="auto"/>
        <w:rPr>
          <w:rFonts w:ascii="Arial" w:hAnsi="Arial" w:cs="Arial"/>
          <w:sz w:val="24"/>
        </w:rPr>
      </w:pPr>
      <w:r>
        <w:rPr>
          <w:rFonts w:ascii="Arial" w:hAnsi="Arial" w:cs="Arial"/>
          <w:sz w:val="24"/>
        </w:rPr>
        <w:t xml:space="preserve">DPC Chair </w:t>
      </w:r>
    </w:p>
    <w:p w:rsidR="007060CC" w:rsidRDefault="007060CC" w:rsidP="007060CC">
      <w:pPr>
        <w:pStyle w:val="ListParagraph"/>
        <w:numPr>
          <w:ilvl w:val="1"/>
          <w:numId w:val="2"/>
        </w:numPr>
        <w:spacing w:after="0" w:line="240" w:lineRule="auto"/>
        <w:rPr>
          <w:rFonts w:ascii="Arial" w:hAnsi="Arial" w:cs="Arial"/>
          <w:sz w:val="24"/>
        </w:rPr>
      </w:pPr>
      <w:r>
        <w:rPr>
          <w:rFonts w:ascii="Arial" w:hAnsi="Arial" w:cs="Arial"/>
          <w:sz w:val="24"/>
        </w:rPr>
        <w:t>Upload a completed copy of this form to the “Required Items Box” on the “Case Details Page” of each assigned Interfolio case</w:t>
      </w:r>
    </w:p>
    <w:p w:rsidR="007060CC" w:rsidRDefault="007060CC" w:rsidP="007060CC">
      <w:pPr>
        <w:pStyle w:val="ListParagraph"/>
        <w:numPr>
          <w:ilvl w:val="1"/>
          <w:numId w:val="2"/>
        </w:numPr>
        <w:spacing w:after="0" w:line="240" w:lineRule="auto"/>
        <w:rPr>
          <w:rFonts w:ascii="Arial" w:hAnsi="Arial" w:cs="Arial"/>
          <w:sz w:val="24"/>
        </w:rPr>
      </w:pPr>
      <w:r>
        <w:rPr>
          <w:rFonts w:ascii="Arial" w:hAnsi="Arial" w:cs="Arial"/>
          <w:sz w:val="24"/>
        </w:rPr>
        <w:t xml:space="preserve">See this </w:t>
      </w:r>
      <w:hyperlink r:id="rId11" w:history="1">
        <w:r w:rsidRPr="006E4C53">
          <w:rPr>
            <w:rStyle w:val="Hyperlink"/>
            <w:rFonts w:ascii="Arial" w:hAnsi="Arial" w:cs="Arial"/>
            <w:sz w:val="24"/>
          </w:rPr>
          <w:t>tutorial</w:t>
        </w:r>
      </w:hyperlink>
      <w:r>
        <w:rPr>
          <w:rFonts w:ascii="Arial" w:hAnsi="Arial" w:cs="Arial"/>
          <w:sz w:val="24"/>
        </w:rPr>
        <w:t xml:space="preserve"> for a step-by-step outline</w:t>
      </w:r>
    </w:p>
    <w:p w:rsidR="0066576E" w:rsidRDefault="0066576E" w:rsidP="0066576E">
      <w:pPr>
        <w:pStyle w:val="ListParagraph"/>
        <w:numPr>
          <w:ilvl w:val="1"/>
          <w:numId w:val="2"/>
        </w:numPr>
        <w:spacing w:after="0" w:line="240" w:lineRule="auto"/>
        <w:rPr>
          <w:rFonts w:ascii="Arial" w:hAnsi="Arial" w:cs="Arial"/>
          <w:sz w:val="24"/>
        </w:rPr>
      </w:pPr>
      <w:r>
        <w:rPr>
          <w:rFonts w:ascii="Arial" w:hAnsi="Arial" w:cs="Arial"/>
          <w:sz w:val="24"/>
        </w:rPr>
        <w:t>Run rebuttal period for the uploaded documents:</w:t>
      </w:r>
    </w:p>
    <w:p w:rsidR="0066576E" w:rsidRDefault="0066576E" w:rsidP="0066576E">
      <w:pPr>
        <w:pStyle w:val="ListParagraph"/>
        <w:numPr>
          <w:ilvl w:val="2"/>
          <w:numId w:val="2"/>
        </w:numPr>
        <w:spacing w:after="0" w:line="240" w:lineRule="auto"/>
        <w:rPr>
          <w:rFonts w:ascii="Arial" w:hAnsi="Arial" w:cs="Arial"/>
          <w:sz w:val="24"/>
        </w:rPr>
      </w:pPr>
      <w:r>
        <w:rPr>
          <w:rFonts w:ascii="Arial" w:hAnsi="Arial" w:cs="Arial"/>
          <w:sz w:val="24"/>
        </w:rPr>
        <w:t>Share the DPC Recommendation</w:t>
      </w:r>
      <w:r>
        <w:rPr>
          <w:rFonts w:ascii="Arial" w:hAnsi="Arial" w:cs="Arial"/>
          <w:sz w:val="24"/>
        </w:rPr>
        <w:t xml:space="preserve"> </w:t>
      </w:r>
      <w:r>
        <w:rPr>
          <w:rFonts w:ascii="Arial" w:hAnsi="Arial" w:cs="Arial"/>
          <w:sz w:val="24"/>
        </w:rPr>
        <w:t>through Interfolio with the faculty member under review</w:t>
      </w:r>
    </w:p>
    <w:p w:rsidR="0066576E" w:rsidRPr="0066576E" w:rsidRDefault="0066576E" w:rsidP="0066576E">
      <w:pPr>
        <w:pStyle w:val="ListParagraph"/>
        <w:numPr>
          <w:ilvl w:val="3"/>
          <w:numId w:val="2"/>
        </w:numPr>
        <w:spacing w:after="0" w:line="240" w:lineRule="auto"/>
        <w:rPr>
          <w:rFonts w:ascii="Arial" w:hAnsi="Arial" w:cs="Arial"/>
          <w:sz w:val="24"/>
        </w:rPr>
      </w:pPr>
      <w:r>
        <w:rPr>
          <w:rFonts w:ascii="Arial" w:hAnsi="Arial" w:cs="Arial"/>
          <w:sz w:val="24"/>
        </w:rPr>
        <w:t xml:space="preserve">See this </w:t>
      </w:r>
      <w:hyperlink r:id="rId12" w:anchor="dprc-evaluation" w:history="1">
        <w:r w:rsidRPr="006E4C53">
          <w:rPr>
            <w:rStyle w:val="Hyperlink"/>
            <w:rFonts w:ascii="Arial" w:hAnsi="Arial" w:cs="Arial"/>
            <w:sz w:val="24"/>
          </w:rPr>
          <w:t>tutorial</w:t>
        </w:r>
      </w:hyperlink>
      <w:r>
        <w:rPr>
          <w:rFonts w:ascii="Arial" w:hAnsi="Arial" w:cs="Arial"/>
          <w:sz w:val="24"/>
        </w:rPr>
        <w:t xml:space="preserve"> for a step-by-step outline  </w:t>
      </w:r>
    </w:p>
    <w:p w:rsidR="007060CC" w:rsidRDefault="007060CC" w:rsidP="007060CC">
      <w:pPr>
        <w:pStyle w:val="ListParagraph"/>
        <w:numPr>
          <w:ilvl w:val="0"/>
          <w:numId w:val="2"/>
        </w:numPr>
        <w:spacing w:after="0" w:line="240" w:lineRule="auto"/>
        <w:rPr>
          <w:rFonts w:ascii="Arial" w:hAnsi="Arial" w:cs="Arial"/>
          <w:sz w:val="24"/>
        </w:rPr>
      </w:pPr>
      <w:r>
        <w:rPr>
          <w:rFonts w:ascii="Arial" w:hAnsi="Arial" w:cs="Arial"/>
          <w:sz w:val="24"/>
        </w:rPr>
        <w:t xml:space="preserve">Department Chair </w:t>
      </w:r>
      <w:bookmarkStart w:id="0" w:name="_GoBack"/>
      <w:bookmarkEnd w:id="0"/>
    </w:p>
    <w:p w:rsidR="007060CC" w:rsidRDefault="007060CC" w:rsidP="007060CC">
      <w:pPr>
        <w:pStyle w:val="ListParagraph"/>
        <w:numPr>
          <w:ilvl w:val="1"/>
          <w:numId w:val="2"/>
        </w:numPr>
        <w:spacing w:after="0" w:line="240" w:lineRule="auto"/>
        <w:rPr>
          <w:rFonts w:ascii="Arial" w:hAnsi="Arial" w:cs="Arial"/>
          <w:sz w:val="24"/>
        </w:rPr>
      </w:pPr>
      <w:r>
        <w:rPr>
          <w:rFonts w:ascii="Arial" w:hAnsi="Arial" w:cs="Arial"/>
          <w:sz w:val="24"/>
        </w:rPr>
        <w:t xml:space="preserve">Upload a completed copy of this form and the Evaluation </w:t>
      </w:r>
      <w:hyperlink r:id="rId13" w:history="1">
        <w:r w:rsidRPr="00A419F5">
          <w:rPr>
            <w:rStyle w:val="Hyperlink"/>
            <w:rFonts w:ascii="Arial" w:hAnsi="Arial" w:cs="Arial"/>
            <w:sz w:val="24"/>
          </w:rPr>
          <w:t>form</w:t>
        </w:r>
      </w:hyperlink>
      <w:r>
        <w:rPr>
          <w:rFonts w:ascii="Arial" w:hAnsi="Arial" w:cs="Arial"/>
          <w:sz w:val="24"/>
        </w:rPr>
        <w:t xml:space="preserve"> to the “Required Items Box” on the “Case Details Page” of each assigned Interfolio case</w:t>
      </w:r>
    </w:p>
    <w:p w:rsidR="007060CC" w:rsidRPr="006E4C53" w:rsidRDefault="007060CC" w:rsidP="007060CC">
      <w:pPr>
        <w:pStyle w:val="ListParagraph"/>
        <w:numPr>
          <w:ilvl w:val="1"/>
          <w:numId w:val="2"/>
        </w:numPr>
        <w:spacing w:after="0" w:line="240" w:lineRule="auto"/>
        <w:rPr>
          <w:rFonts w:ascii="Arial" w:hAnsi="Arial" w:cs="Arial"/>
          <w:sz w:val="24"/>
        </w:rPr>
      </w:pPr>
      <w:r>
        <w:rPr>
          <w:rFonts w:ascii="Arial" w:hAnsi="Arial" w:cs="Arial"/>
          <w:sz w:val="24"/>
        </w:rPr>
        <w:t xml:space="preserve">See this </w:t>
      </w:r>
      <w:hyperlink r:id="rId14" w:history="1">
        <w:r w:rsidRPr="006E4C53">
          <w:rPr>
            <w:rStyle w:val="Hyperlink"/>
            <w:rFonts w:ascii="Arial" w:hAnsi="Arial" w:cs="Arial"/>
            <w:sz w:val="24"/>
          </w:rPr>
          <w:t>tutorial</w:t>
        </w:r>
      </w:hyperlink>
      <w:r>
        <w:rPr>
          <w:rFonts w:ascii="Arial" w:hAnsi="Arial" w:cs="Arial"/>
          <w:sz w:val="24"/>
        </w:rPr>
        <w:t xml:space="preserve"> for a step-by-step outline</w:t>
      </w:r>
    </w:p>
    <w:p w:rsidR="007060CC" w:rsidRDefault="007060CC" w:rsidP="007060CC">
      <w:pPr>
        <w:pStyle w:val="ListParagraph"/>
        <w:numPr>
          <w:ilvl w:val="1"/>
          <w:numId w:val="2"/>
        </w:numPr>
        <w:spacing w:after="0" w:line="240" w:lineRule="auto"/>
        <w:rPr>
          <w:rFonts w:ascii="Arial" w:hAnsi="Arial" w:cs="Arial"/>
          <w:sz w:val="24"/>
        </w:rPr>
      </w:pPr>
      <w:r>
        <w:rPr>
          <w:rFonts w:ascii="Arial" w:hAnsi="Arial" w:cs="Arial"/>
          <w:sz w:val="24"/>
        </w:rPr>
        <w:t>Run two rebuttal periods for these uploaded documents:</w:t>
      </w:r>
    </w:p>
    <w:p w:rsidR="007060CC" w:rsidRDefault="007060CC" w:rsidP="007060CC">
      <w:pPr>
        <w:pStyle w:val="ListParagraph"/>
        <w:numPr>
          <w:ilvl w:val="2"/>
          <w:numId w:val="2"/>
        </w:numPr>
        <w:spacing w:after="0" w:line="240" w:lineRule="auto"/>
        <w:rPr>
          <w:rFonts w:ascii="Arial" w:hAnsi="Arial" w:cs="Arial"/>
          <w:sz w:val="24"/>
        </w:rPr>
      </w:pPr>
      <w:r>
        <w:rPr>
          <w:rFonts w:ascii="Arial" w:hAnsi="Arial" w:cs="Arial"/>
          <w:sz w:val="24"/>
        </w:rPr>
        <w:t xml:space="preserve">Stage #1 – Share the Chair Evaluation through Interfolio with </w:t>
      </w:r>
      <w:r w:rsidR="008E2BDA">
        <w:rPr>
          <w:rFonts w:ascii="Arial" w:hAnsi="Arial" w:cs="Arial"/>
          <w:sz w:val="24"/>
        </w:rPr>
        <w:t xml:space="preserve">the </w:t>
      </w:r>
      <w:r>
        <w:rPr>
          <w:rFonts w:ascii="Arial" w:hAnsi="Arial" w:cs="Arial"/>
          <w:sz w:val="24"/>
        </w:rPr>
        <w:t>faculty member under review</w:t>
      </w:r>
    </w:p>
    <w:p w:rsidR="007060CC" w:rsidRDefault="007060CC" w:rsidP="007060CC">
      <w:pPr>
        <w:pStyle w:val="ListParagraph"/>
        <w:numPr>
          <w:ilvl w:val="3"/>
          <w:numId w:val="2"/>
        </w:numPr>
        <w:spacing w:after="0" w:line="240" w:lineRule="auto"/>
        <w:rPr>
          <w:rFonts w:ascii="Arial" w:hAnsi="Arial" w:cs="Arial"/>
          <w:sz w:val="24"/>
        </w:rPr>
      </w:pPr>
      <w:r>
        <w:rPr>
          <w:rFonts w:ascii="Arial" w:hAnsi="Arial" w:cs="Arial"/>
          <w:sz w:val="24"/>
        </w:rPr>
        <w:t xml:space="preserve">See this </w:t>
      </w:r>
      <w:hyperlink r:id="rId15" w:anchor="dprc-evaluation" w:history="1">
        <w:r w:rsidRPr="006E4C53">
          <w:rPr>
            <w:rStyle w:val="Hyperlink"/>
            <w:rFonts w:ascii="Arial" w:hAnsi="Arial" w:cs="Arial"/>
            <w:sz w:val="24"/>
          </w:rPr>
          <w:t>tutorial</w:t>
        </w:r>
      </w:hyperlink>
      <w:r>
        <w:rPr>
          <w:rFonts w:ascii="Arial" w:hAnsi="Arial" w:cs="Arial"/>
          <w:sz w:val="24"/>
        </w:rPr>
        <w:t xml:space="preserve"> for a step-by-step outline  </w:t>
      </w:r>
    </w:p>
    <w:p w:rsidR="007060CC" w:rsidRDefault="007060CC" w:rsidP="007060CC">
      <w:pPr>
        <w:pStyle w:val="ListParagraph"/>
        <w:numPr>
          <w:ilvl w:val="2"/>
          <w:numId w:val="2"/>
        </w:numPr>
        <w:spacing w:after="0" w:line="240" w:lineRule="auto"/>
        <w:rPr>
          <w:rFonts w:ascii="Arial" w:hAnsi="Arial" w:cs="Arial"/>
          <w:sz w:val="24"/>
        </w:rPr>
      </w:pPr>
      <w:r>
        <w:rPr>
          <w:rFonts w:ascii="Arial" w:hAnsi="Arial" w:cs="Arial"/>
          <w:sz w:val="24"/>
        </w:rPr>
        <w:t>Stage #2 – Share the Department Chair Recommendation</w:t>
      </w:r>
      <w:r w:rsidRPr="006E4C53">
        <w:rPr>
          <w:rFonts w:ascii="Arial" w:hAnsi="Arial" w:cs="Arial"/>
          <w:sz w:val="24"/>
        </w:rPr>
        <w:t xml:space="preserve"> </w:t>
      </w:r>
      <w:r>
        <w:rPr>
          <w:rFonts w:ascii="Arial" w:hAnsi="Arial" w:cs="Arial"/>
          <w:sz w:val="24"/>
        </w:rPr>
        <w:t xml:space="preserve">through Interfolio with </w:t>
      </w:r>
      <w:r w:rsidR="008E2BDA">
        <w:rPr>
          <w:rFonts w:ascii="Arial" w:hAnsi="Arial" w:cs="Arial"/>
          <w:sz w:val="24"/>
        </w:rPr>
        <w:t xml:space="preserve">the </w:t>
      </w:r>
      <w:r>
        <w:rPr>
          <w:rFonts w:ascii="Arial" w:hAnsi="Arial" w:cs="Arial"/>
          <w:sz w:val="24"/>
        </w:rPr>
        <w:t xml:space="preserve">faculty member under review </w:t>
      </w:r>
    </w:p>
    <w:p w:rsidR="007060CC" w:rsidRPr="006E4C53" w:rsidRDefault="007060CC" w:rsidP="007060CC">
      <w:pPr>
        <w:pStyle w:val="ListParagraph"/>
        <w:numPr>
          <w:ilvl w:val="3"/>
          <w:numId w:val="2"/>
        </w:numPr>
        <w:spacing w:after="0" w:line="240" w:lineRule="auto"/>
        <w:rPr>
          <w:rFonts w:ascii="Arial" w:hAnsi="Arial" w:cs="Arial"/>
          <w:sz w:val="24"/>
        </w:rPr>
      </w:pPr>
      <w:r>
        <w:rPr>
          <w:rFonts w:ascii="Arial" w:hAnsi="Arial" w:cs="Arial"/>
          <w:sz w:val="24"/>
        </w:rPr>
        <w:t xml:space="preserve">See this </w:t>
      </w:r>
      <w:hyperlink r:id="rId16" w:anchor="stage-2-chair-recommendation" w:history="1">
        <w:r w:rsidRPr="006E4C53">
          <w:rPr>
            <w:rStyle w:val="Hyperlink"/>
            <w:rFonts w:ascii="Arial" w:hAnsi="Arial" w:cs="Arial"/>
            <w:sz w:val="24"/>
          </w:rPr>
          <w:t>tutorial</w:t>
        </w:r>
      </w:hyperlink>
      <w:r>
        <w:rPr>
          <w:rFonts w:ascii="Arial" w:hAnsi="Arial" w:cs="Arial"/>
          <w:sz w:val="24"/>
        </w:rPr>
        <w:t xml:space="preserve"> for a step-by-step outline  </w:t>
      </w:r>
    </w:p>
    <w:p w:rsidR="005B2867" w:rsidRDefault="007060CC" w:rsidP="005B2867">
      <w:pPr>
        <w:pStyle w:val="ListParagraph"/>
        <w:numPr>
          <w:ilvl w:val="2"/>
          <w:numId w:val="2"/>
        </w:numPr>
        <w:spacing w:after="0" w:line="240" w:lineRule="auto"/>
        <w:rPr>
          <w:rFonts w:ascii="Arial" w:hAnsi="Arial" w:cs="Arial"/>
          <w:sz w:val="24"/>
        </w:rPr>
      </w:pPr>
      <w:r>
        <w:rPr>
          <w:rFonts w:ascii="Arial" w:hAnsi="Arial" w:cs="Arial"/>
          <w:sz w:val="24"/>
        </w:rPr>
        <w:t xml:space="preserve">Notify the DPC if and when any rebuttals are filed by the faculty member under review </w:t>
      </w:r>
    </w:p>
    <w:p w:rsidR="005B2867" w:rsidRDefault="005B2867" w:rsidP="005B2867">
      <w:pPr>
        <w:pStyle w:val="ListParagraph"/>
        <w:numPr>
          <w:ilvl w:val="1"/>
          <w:numId w:val="2"/>
        </w:numPr>
        <w:spacing w:after="0" w:line="240" w:lineRule="auto"/>
        <w:rPr>
          <w:rFonts w:ascii="Arial" w:hAnsi="Arial" w:cs="Arial"/>
          <w:sz w:val="24"/>
        </w:rPr>
      </w:pPr>
      <w:r>
        <w:rPr>
          <w:rFonts w:ascii="Arial" w:hAnsi="Arial" w:cs="Arial"/>
          <w:sz w:val="24"/>
        </w:rPr>
        <w:t xml:space="preserve">Forward all cases to the Dean Review level when the second rebuttal period has concluded </w:t>
      </w:r>
    </w:p>
    <w:p w:rsidR="005B2867" w:rsidRPr="006E4C53" w:rsidRDefault="005B2867" w:rsidP="005B2867">
      <w:pPr>
        <w:pStyle w:val="ListParagraph"/>
        <w:numPr>
          <w:ilvl w:val="2"/>
          <w:numId w:val="2"/>
        </w:numPr>
        <w:spacing w:after="0" w:line="240" w:lineRule="auto"/>
        <w:rPr>
          <w:rFonts w:ascii="Arial" w:hAnsi="Arial" w:cs="Arial"/>
          <w:sz w:val="24"/>
        </w:rPr>
      </w:pPr>
      <w:r>
        <w:rPr>
          <w:rFonts w:ascii="Arial" w:hAnsi="Arial" w:cs="Arial"/>
          <w:sz w:val="24"/>
        </w:rPr>
        <w:t xml:space="preserve">See this </w:t>
      </w:r>
      <w:hyperlink r:id="rId17" w:history="1">
        <w:r w:rsidRPr="0064409C">
          <w:rPr>
            <w:rStyle w:val="Hyperlink"/>
            <w:rFonts w:ascii="Arial" w:hAnsi="Arial" w:cs="Arial"/>
            <w:sz w:val="24"/>
          </w:rPr>
          <w:t>tutorial</w:t>
        </w:r>
      </w:hyperlink>
      <w:r>
        <w:rPr>
          <w:rFonts w:ascii="Arial" w:hAnsi="Arial" w:cs="Arial"/>
          <w:sz w:val="24"/>
        </w:rPr>
        <w:t xml:space="preserve"> for a step-by-step outline</w:t>
      </w:r>
    </w:p>
    <w:p w:rsidR="009E5A16" w:rsidRDefault="009E5A16" w:rsidP="009E5A16">
      <w:pPr>
        <w:spacing w:after="0" w:line="240" w:lineRule="auto"/>
        <w:jc w:val="both"/>
        <w:rPr>
          <w:rFonts w:ascii="Arial" w:hAnsi="Arial" w:cs="Arial"/>
          <w:sz w:val="24"/>
        </w:rPr>
      </w:pPr>
    </w:p>
    <w:tbl>
      <w:tblPr>
        <w:tblStyle w:val="TableGrid"/>
        <w:tblW w:w="0" w:type="auto"/>
        <w:tblLook w:val="04A0" w:firstRow="1" w:lastRow="0" w:firstColumn="1" w:lastColumn="0" w:noHBand="0" w:noVBand="1"/>
      </w:tblPr>
      <w:tblGrid>
        <w:gridCol w:w="10790"/>
      </w:tblGrid>
      <w:tr w:rsidR="009E5A16" w:rsidTr="009E5A16">
        <w:tc>
          <w:tcPr>
            <w:tcW w:w="10790" w:type="dxa"/>
          </w:tcPr>
          <w:p w:rsidR="009E5A16" w:rsidRPr="009E5A16" w:rsidRDefault="00D758EF" w:rsidP="008E2BDA">
            <w:pPr>
              <w:ind w:right="63"/>
              <w:rPr>
                <w:rFonts w:ascii="Arial" w:hAnsi="Arial" w:cs="Arial"/>
                <w:b/>
                <w:bCs/>
                <w:sz w:val="24"/>
              </w:rPr>
            </w:pPr>
            <w:r w:rsidRPr="008E2BDA">
              <w:rPr>
                <w:rFonts w:ascii="Arial" w:hAnsi="Arial" w:cs="Arial"/>
                <w:b/>
                <w:bCs/>
              </w:rPr>
              <w:t>Complete</w:t>
            </w:r>
            <w:r w:rsidR="009E5A16" w:rsidRPr="008E2BDA">
              <w:rPr>
                <w:rFonts w:ascii="Arial" w:hAnsi="Arial" w:cs="Arial"/>
                <w:b/>
                <w:bCs/>
              </w:rPr>
              <w:t xml:space="preserve"> </w:t>
            </w:r>
            <w:r w:rsidR="007060CC" w:rsidRPr="008E2BDA">
              <w:rPr>
                <w:rFonts w:ascii="Arial" w:hAnsi="Arial" w:cs="Arial"/>
                <w:b/>
                <w:bCs/>
              </w:rPr>
              <w:t>the fields in the table below, drop-down menus have been provided in some fields</w:t>
            </w:r>
            <w:r w:rsidR="004D403F" w:rsidRPr="008E2BDA">
              <w:rPr>
                <w:rFonts w:ascii="Arial" w:hAnsi="Arial" w:cs="Arial"/>
                <w:b/>
                <w:bCs/>
              </w:rPr>
              <w:t xml:space="preserve">.  </w:t>
            </w:r>
            <w:r w:rsidRPr="008E2BDA">
              <w:rPr>
                <w:rFonts w:ascii="Arial" w:hAnsi="Arial" w:cs="Arial"/>
                <w:b/>
                <w:bCs/>
              </w:rPr>
              <w:t xml:space="preserve">DPC member names shall be listed in alphabetical order.  Delete any Evaluator Name fields that are not needed.  As you begin editing this form, save it using a </w:t>
            </w:r>
            <w:r w:rsidR="000B69B2" w:rsidRPr="008E2BDA">
              <w:rPr>
                <w:rFonts w:ascii="Arial" w:hAnsi="Arial" w:cs="Arial"/>
                <w:b/>
                <w:bCs/>
              </w:rPr>
              <w:t>descriptive filename</w:t>
            </w:r>
            <w:r w:rsidR="00ED343E" w:rsidRPr="008E2BDA">
              <w:rPr>
                <w:rFonts w:ascii="Arial" w:hAnsi="Arial" w:cs="Arial"/>
                <w:b/>
                <w:bCs/>
              </w:rPr>
              <w:t xml:space="preserve"> (“DPC Recommendation</w:t>
            </w:r>
            <w:r w:rsidRPr="008E2BDA">
              <w:rPr>
                <w:rFonts w:ascii="Arial" w:hAnsi="Arial" w:cs="Arial"/>
                <w:b/>
                <w:bCs/>
              </w:rPr>
              <w:t xml:space="preserve"> of Tuffy Titan.docx”)</w:t>
            </w:r>
            <w:r w:rsidR="000B69B2" w:rsidRPr="008E2BDA">
              <w:rPr>
                <w:rFonts w:ascii="Arial" w:hAnsi="Arial" w:cs="Arial"/>
                <w:b/>
                <w:bCs/>
              </w:rPr>
              <w:t>.</w:t>
            </w:r>
            <w:r w:rsidRPr="008E2BDA">
              <w:rPr>
                <w:rFonts w:ascii="Arial" w:hAnsi="Arial" w:cs="Arial"/>
                <w:b/>
                <w:bCs/>
              </w:rPr>
              <w:t xml:space="preserve">  Once the </w:t>
            </w:r>
            <w:r w:rsidR="00ED343E" w:rsidRPr="008E2BDA">
              <w:rPr>
                <w:rFonts w:ascii="Arial" w:hAnsi="Arial" w:cs="Arial"/>
                <w:b/>
                <w:bCs/>
              </w:rPr>
              <w:t>recommendation</w:t>
            </w:r>
            <w:r w:rsidRPr="008E2BDA">
              <w:rPr>
                <w:rFonts w:ascii="Arial" w:hAnsi="Arial" w:cs="Arial"/>
                <w:b/>
                <w:bCs/>
              </w:rPr>
              <w:t xml:space="preserve"> has been finalized, enter the date that </w:t>
            </w:r>
            <w:r w:rsidR="00ED343E" w:rsidRPr="008E2BDA">
              <w:rPr>
                <w:rFonts w:ascii="Arial" w:hAnsi="Arial" w:cs="Arial"/>
                <w:b/>
                <w:bCs/>
              </w:rPr>
              <w:t>it</w:t>
            </w:r>
            <w:r w:rsidRPr="008E2BDA">
              <w:rPr>
                <w:rFonts w:ascii="Arial" w:hAnsi="Arial" w:cs="Arial"/>
                <w:b/>
                <w:bCs/>
              </w:rPr>
              <w:t xml:space="preserve"> was completed, save the file</w:t>
            </w:r>
            <w:r w:rsidR="004D403F" w:rsidRPr="008E2BDA">
              <w:rPr>
                <w:rFonts w:ascii="Arial" w:hAnsi="Arial" w:cs="Arial"/>
                <w:b/>
                <w:bCs/>
              </w:rPr>
              <w:t>, and upload it to Interfolio.</w:t>
            </w:r>
          </w:p>
        </w:tc>
      </w:tr>
    </w:tbl>
    <w:p w:rsidR="00F56275" w:rsidRPr="00A62288" w:rsidRDefault="00F56275" w:rsidP="008861C7">
      <w:pPr>
        <w:spacing w:after="0" w:line="240" w:lineRule="auto"/>
        <w:ind w:right="720"/>
        <w:rPr>
          <w:rFonts w:ascii="Arial" w:hAnsi="Arial" w:cs="Arial"/>
          <w:bCs/>
          <w:color w:val="FF0000"/>
        </w:rPr>
      </w:pPr>
    </w:p>
    <w:tbl>
      <w:tblPr>
        <w:tblStyle w:val="TableGrid"/>
        <w:tblW w:w="0" w:type="auto"/>
        <w:tblLook w:val="04A0" w:firstRow="1" w:lastRow="0" w:firstColumn="1" w:lastColumn="0" w:noHBand="0" w:noVBand="1"/>
      </w:tblPr>
      <w:tblGrid>
        <w:gridCol w:w="5305"/>
        <w:gridCol w:w="5485"/>
      </w:tblGrid>
      <w:tr w:rsidR="00D04143" w:rsidRPr="00D04143" w:rsidTr="005974A6">
        <w:tc>
          <w:tcPr>
            <w:tcW w:w="5305" w:type="dxa"/>
          </w:tcPr>
          <w:p w:rsidR="005974A6" w:rsidRPr="005974A6" w:rsidRDefault="004B062B" w:rsidP="005974A6">
            <w:pPr>
              <w:ind w:right="-109"/>
              <w:rPr>
                <w:rFonts w:ascii="Arial" w:hAnsi="Arial" w:cs="Arial"/>
                <w:b/>
                <w:bCs/>
                <w:sz w:val="24"/>
              </w:rPr>
            </w:pPr>
            <w:r>
              <w:rPr>
                <w:rFonts w:ascii="Arial" w:hAnsi="Arial" w:cs="Arial"/>
                <w:b/>
                <w:bCs/>
                <w:sz w:val="24"/>
              </w:rPr>
              <w:t>Department</w:t>
            </w:r>
          </w:p>
        </w:tc>
        <w:tc>
          <w:tcPr>
            <w:tcW w:w="5485" w:type="dxa"/>
          </w:tcPr>
          <w:p w:rsidR="00D04143" w:rsidRPr="00D04143" w:rsidRDefault="00D04143" w:rsidP="005974A6">
            <w:pPr>
              <w:ind w:right="-27"/>
              <w:rPr>
                <w:rFonts w:ascii="Arial" w:hAnsi="Arial" w:cs="Arial"/>
                <w:bCs/>
                <w:sz w:val="24"/>
              </w:rPr>
            </w:pPr>
          </w:p>
        </w:tc>
      </w:tr>
      <w:tr w:rsidR="000B69B2" w:rsidRPr="00D04143" w:rsidTr="007A08D2">
        <w:tc>
          <w:tcPr>
            <w:tcW w:w="5305" w:type="dxa"/>
          </w:tcPr>
          <w:p w:rsidR="000B69B2" w:rsidRPr="005974A6" w:rsidRDefault="000B69B2" w:rsidP="007A08D2">
            <w:pPr>
              <w:ind w:right="-109"/>
              <w:rPr>
                <w:rFonts w:ascii="Arial" w:hAnsi="Arial" w:cs="Arial"/>
                <w:b/>
                <w:bCs/>
                <w:sz w:val="24"/>
              </w:rPr>
            </w:pPr>
            <w:r>
              <w:rPr>
                <w:rFonts w:ascii="Arial" w:hAnsi="Arial" w:cs="Arial"/>
                <w:b/>
                <w:bCs/>
                <w:sz w:val="24"/>
              </w:rPr>
              <w:t xml:space="preserve">Candidate </w:t>
            </w:r>
            <w:r w:rsidRPr="005974A6">
              <w:rPr>
                <w:rFonts w:ascii="Arial" w:hAnsi="Arial" w:cs="Arial"/>
                <w:b/>
                <w:bCs/>
                <w:sz w:val="24"/>
              </w:rPr>
              <w:t>Name</w:t>
            </w:r>
          </w:p>
        </w:tc>
        <w:tc>
          <w:tcPr>
            <w:tcW w:w="5485" w:type="dxa"/>
          </w:tcPr>
          <w:p w:rsidR="000B69B2" w:rsidRPr="00D04143" w:rsidRDefault="000B69B2" w:rsidP="007A08D2">
            <w:pPr>
              <w:ind w:right="-27"/>
              <w:rPr>
                <w:rFonts w:ascii="Arial" w:hAnsi="Arial" w:cs="Arial"/>
                <w:bCs/>
                <w:sz w:val="24"/>
              </w:rPr>
            </w:pPr>
          </w:p>
        </w:tc>
      </w:tr>
      <w:tr w:rsidR="00D04143" w:rsidRPr="00D04143" w:rsidTr="005974A6">
        <w:tc>
          <w:tcPr>
            <w:tcW w:w="5305" w:type="dxa"/>
          </w:tcPr>
          <w:p w:rsidR="005974A6" w:rsidRPr="005974A6" w:rsidRDefault="004B062B" w:rsidP="005974A6">
            <w:pPr>
              <w:ind w:right="-109"/>
              <w:rPr>
                <w:rFonts w:ascii="Arial" w:hAnsi="Arial" w:cs="Arial"/>
                <w:b/>
                <w:bCs/>
                <w:sz w:val="24"/>
              </w:rPr>
            </w:pPr>
            <w:r>
              <w:rPr>
                <w:rFonts w:ascii="Arial" w:hAnsi="Arial" w:cs="Arial"/>
                <w:b/>
                <w:bCs/>
                <w:sz w:val="24"/>
              </w:rPr>
              <w:t xml:space="preserve">Candidate </w:t>
            </w:r>
            <w:r w:rsidR="000B69B2">
              <w:rPr>
                <w:rFonts w:ascii="Arial" w:hAnsi="Arial" w:cs="Arial"/>
                <w:b/>
                <w:bCs/>
                <w:sz w:val="24"/>
              </w:rPr>
              <w:t>Rank</w:t>
            </w:r>
          </w:p>
        </w:tc>
        <w:sdt>
          <w:sdtPr>
            <w:rPr>
              <w:rFonts w:ascii="Arial" w:hAnsi="Arial" w:cs="Arial"/>
              <w:bCs/>
              <w:sz w:val="24"/>
            </w:rPr>
            <w:alias w:val="Candidate Rank"/>
            <w:tag w:val="Candidate Rank"/>
            <w:id w:val="-1814633015"/>
            <w:placeholder>
              <w:docPart w:val="DefaultPlaceholder_-1854013439"/>
            </w:placeholder>
            <w:showingPlcHdr/>
            <w:comboBox>
              <w:listItem w:value="Choose an item."/>
              <w:listItem w:displayText="Assistant Professor" w:value="Assistant Professor"/>
              <w:listItem w:displayText="Associate Professor" w:value="Associate Professor"/>
              <w:listItem w:displayText="Senior Assistant Librarian" w:value="Senior Assistant Librarian"/>
              <w:listItem w:displayText="Associate Librarian" w:value="Associate Librarian"/>
              <w:listItem w:displayText="SSP/AR I - AY (CAPS Only)" w:value="SSP/AR I - AY (CAPS Only)"/>
              <w:listItem w:displayText="SSP/AR I - 12 month (CAPS Only)" w:value="SSP/AR I - 12 month (CAPS Only)"/>
              <w:listItem w:displayText="SSP/AR II - AY (CAPS Only)" w:value="SSP/AR II - AY (CAPS Only)"/>
              <w:listItem w:displayText="SSP/AR II - 12 month (CAPS Only)" w:value="SSP/AR II - 12 month (CAPS Only)"/>
            </w:comboBox>
          </w:sdtPr>
          <w:sdtEndPr/>
          <w:sdtContent>
            <w:tc>
              <w:tcPr>
                <w:tcW w:w="5485" w:type="dxa"/>
              </w:tcPr>
              <w:p w:rsidR="00D04143" w:rsidRPr="00D04143" w:rsidRDefault="00E510E7" w:rsidP="005974A6">
                <w:pPr>
                  <w:ind w:right="-27"/>
                  <w:rPr>
                    <w:rFonts w:ascii="Arial" w:hAnsi="Arial" w:cs="Arial"/>
                    <w:bCs/>
                    <w:sz w:val="24"/>
                  </w:rPr>
                </w:pPr>
                <w:r w:rsidRPr="00561268">
                  <w:rPr>
                    <w:rStyle w:val="PlaceholderText"/>
                  </w:rPr>
                  <w:t>Choose an item.</w:t>
                </w:r>
              </w:p>
            </w:tc>
          </w:sdtContent>
        </w:sdt>
      </w:tr>
      <w:tr w:rsidR="00D04143" w:rsidRPr="00D04143" w:rsidTr="005974A6">
        <w:tc>
          <w:tcPr>
            <w:tcW w:w="5305" w:type="dxa"/>
          </w:tcPr>
          <w:p w:rsidR="005974A6" w:rsidRPr="005974A6" w:rsidRDefault="004B062B" w:rsidP="005974A6">
            <w:pPr>
              <w:ind w:right="-109"/>
              <w:rPr>
                <w:rFonts w:ascii="Arial" w:hAnsi="Arial" w:cs="Arial"/>
                <w:b/>
                <w:bCs/>
                <w:sz w:val="24"/>
              </w:rPr>
            </w:pPr>
            <w:r>
              <w:rPr>
                <w:rFonts w:ascii="Arial" w:hAnsi="Arial" w:cs="Arial"/>
                <w:b/>
                <w:bCs/>
                <w:sz w:val="24"/>
              </w:rPr>
              <w:t>Can</w:t>
            </w:r>
            <w:r w:rsidR="000B69B2">
              <w:rPr>
                <w:rFonts w:ascii="Arial" w:hAnsi="Arial" w:cs="Arial"/>
                <w:b/>
                <w:bCs/>
                <w:sz w:val="24"/>
              </w:rPr>
              <w:t>didate Status (PY</w:t>
            </w:r>
            <w:r>
              <w:rPr>
                <w:rFonts w:ascii="Arial" w:hAnsi="Arial" w:cs="Arial"/>
                <w:b/>
                <w:bCs/>
                <w:sz w:val="24"/>
              </w:rPr>
              <w:t xml:space="preserve"> number or tenured)</w:t>
            </w:r>
          </w:p>
        </w:tc>
        <w:sdt>
          <w:sdtPr>
            <w:rPr>
              <w:rFonts w:ascii="Arial" w:hAnsi="Arial" w:cs="Arial"/>
              <w:bCs/>
              <w:sz w:val="24"/>
            </w:rPr>
            <w:alias w:val="RTP Status"/>
            <w:tag w:val="RTP Status"/>
            <w:id w:val="1092350562"/>
            <w:placeholder>
              <w:docPart w:val="DefaultPlaceholder_-1854013439"/>
            </w:placeholder>
            <w:showingPlcHdr/>
            <w:comboBox>
              <w:listItem w:value="Choose an item."/>
              <w:listItem w:displayText="PY2" w:value="PY2"/>
              <w:listItem w:displayText="PY3" w:value="PY3"/>
              <w:listItem w:displayText="PY3 - Full Review" w:value="PY3 - Full Review"/>
              <w:listItem w:displayText="PY4" w:value="PY4"/>
              <w:listItem w:displayText="PY5" w:value="PY5"/>
              <w:listItem w:displayText="PY5 - Full Review" w:value="PY5 - Full Review"/>
              <w:listItem w:displayText="PY6" w:value="PY6"/>
              <w:listItem w:displayText="Tenured " w:value="Tenured "/>
            </w:comboBox>
          </w:sdtPr>
          <w:sdtEndPr/>
          <w:sdtContent>
            <w:tc>
              <w:tcPr>
                <w:tcW w:w="5485" w:type="dxa"/>
              </w:tcPr>
              <w:p w:rsidR="00D04143" w:rsidRPr="00D04143" w:rsidRDefault="00E510E7" w:rsidP="005974A6">
                <w:pPr>
                  <w:ind w:right="-27"/>
                  <w:rPr>
                    <w:rFonts w:ascii="Arial" w:hAnsi="Arial" w:cs="Arial"/>
                    <w:bCs/>
                    <w:sz w:val="24"/>
                  </w:rPr>
                </w:pPr>
                <w:r w:rsidRPr="00561268">
                  <w:rPr>
                    <w:rStyle w:val="PlaceholderText"/>
                  </w:rPr>
                  <w:t>Choose an item.</w:t>
                </w:r>
              </w:p>
            </w:tc>
          </w:sdtContent>
        </w:sdt>
      </w:tr>
      <w:tr w:rsidR="00ED343E" w:rsidRPr="00D04143" w:rsidTr="007D464A">
        <w:tc>
          <w:tcPr>
            <w:tcW w:w="5305" w:type="dxa"/>
          </w:tcPr>
          <w:p w:rsidR="00ED343E" w:rsidRPr="005974A6" w:rsidRDefault="00ED343E" w:rsidP="007D464A">
            <w:pPr>
              <w:ind w:right="-109"/>
              <w:rPr>
                <w:rFonts w:ascii="Arial" w:hAnsi="Arial" w:cs="Arial"/>
                <w:b/>
                <w:bCs/>
                <w:sz w:val="24"/>
              </w:rPr>
            </w:pPr>
            <w:r>
              <w:rPr>
                <w:rFonts w:ascii="Arial" w:hAnsi="Arial" w:cs="Arial"/>
                <w:b/>
                <w:bCs/>
                <w:sz w:val="24"/>
              </w:rPr>
              <w:t>Recommendation</w:t>
            </w:r>
            <w:r w:rsidR="00E510E7">
              <w:rPr>
                <w:rFonts w:ascii="Arial" w:hAnsi="Arial" w:cs="Arial"/>
                <w:b/>
                <w:bCs/>
                <w:sz w:val="24"/>
              </w:rPr>
              <w:t xml:space="preserve"> (see summary </w:t>
            </w:r>
            <w:hyperlink r:id="rId18" w:anchor="summary-of-rtp-recommendations" w:history="1">
              <w:r w:rsidR="00E510E7" w:rsidRPr="00E510E7">
                <w:rPr>
                  <w:rStyle w:val="Hyperlink"/>
                  <w:rFonts w:ascii="Arial" w:hAnsi="Arial" w:cs="Arial"/>
                  <w:b/>
                  <w:bCs/>
                  <w:sz w:val="24"/>
                </w:rPr>
                <w:t>here</w:t>
              </w:r>
            </w:hyperlink>
            <w:r w:rsidR="00E510E7">
              <w:rPr>
                <w:rFonts w:ascii="Arial" w:hAnsi="Arial" w:cs="Arial"/>
                <w:b/>
                <w:bCs/>
                <w:sz w:val="24"/>
              </w:rPr>
              <w:t>)</w:t>
            </w:r>
          </w:p>
        </w:tc>
        <w:tc>
          <w:tcPr>
            <w:tcW w:w="5485" w:type="dxa"/>
          </w:tcPr>
          <w:p w:rsidR="00ED343E" w:rsidRPr="00D04143" w:rsidRDefault="00ED343E" w:rsidP="007D464A">
            <w:pPr>
              <w:ind w:right="-27"/>
              <w:rPr>
                <w:rFonts w:ascii="Arial" w:hAnsi="Arial" w:cs="Arial"/>
                <w:bCs/>
                <w:sz w:val="24"/>
              </w:rPr>
            </w:pPr>
          </w:p>
        </w:tc>
      </w:tr>
      <w:tr w:rsidR="000B69B2" w:rsidRPr="00D04143" w:rsidTr="007A08D2">
        <w:tc>
          <w:tcPr>
            <w:tcW w:w="5305" w:type="dxa"/>
          </w:tcPr>
          <w:p w:rsidR="000B69B2" w:rsidRPr="005974A6" w:rsidRDefault="000B69B2" w:rsidP="007A08D2">
            <w:pPr>
              <w:ind w:right="-109"/>
              <w:rPr>
                <w:rFonts w:ascii="Arial" w:hAnsi="Arial" w:cs="Arial"/>
                <w:b/>
                <w:bCs/>
                <w:sz w:val="24"/>
              </w:rPr>
            </w:pPr>
            <w:r>
              <w:rPr>
                <w:rFonts w:ascii="Arial" w:hAnsi="Arial" w:cs="Arial"/>
                <w:b/>
                <w:bCs/>
                <w:sz w:val="24"/>
              </w:rPr>
              <w:t>Evaluator Name</w:t>
            </w:r>
          </w:p>
        </w:tc>
        <w:tc>
          <w:tcPr>
            <w:tcW w:w="5485" w:type="dxa"/>
          </w:tcPr>
          <w:p w:rsidR="000B69B2" w:rsidRPr="00D04143" w:rsidRDefault="000B69B2" w:rsidP="007A08D2">
            <w:pPr>
              <w:ind w:right="-27"/>
              <w:rPr>
                <w:rFonts w:ascii="Arial" w:hAnsi="Arial" w:cs="Arial"/>
                <w:bCs/>
                <w:sz w:val="24"/>
              </w:rPr>
            </w:pPr>
          </w:p>
        </w:tc>
      </w:tr>
      <w:tr w:rsidR="000B69B2" w:rsidRPr="00D04143" w:rsidTr="007A08D2">
        <w:tc>
          <w:tcPr>
            <w:tcW w:w="5305" w:type="dxa"/>
          </w:tcPr>
          <w:p w:rsidR="000B69B2" w:rsidRPr="005974A6" w:rsidRDefault="000B69B2" w:rsidP="007A08D2">
            <w:pPr>
              <w:ind w:right="-109"/>
              <w:rPr>
                <w:rFonts w:ascii="Arial" w:hAnsi="Arial" w:cs="Arial"/>
                <w:b/>
                <w:bCs/>
                <w:sz w:val="24"/>
              </w:rPr>
            </w:pPr>
            <w:r>
              <w:rPr>
                <w:rFonts w:ascii="Arial" w:hAnsi="Arial" w:cs="Arial"/>
                <w:b/>
                <w:bCs/>
                <w:sz w:val="24"/>
              </w:rPr>
              <w:t>Evaluator Name</w:t>
            </w:r>
          </w:p>
        </w:tc>
        <w:tc>
          <w:tcPr>
            <w:tcW w:w="5485" w:type="dxa"/>
          </w:tcPr>
          <w:p w:rsidR="000B69B2" w:rsidRPr="00D04143" w:rsidRDefault="000B69B2" w:rsidP="007A08D2">
            <w:pPr>
              <w:ind w:right="-27"/>
              <w:rPr>
                <w:rFonts w:ascii="Arial" w:hAnsi="Arial" w:cs="Arial"/>
                <w:bCs/>
                <w:sz w:val="24"/>
              </w:rPr>
            </w:pPr>
          </w:p>
        </w:tc>
      </w:tr>
      <w:tr w:rsidR="000B69B2" w:rsidRPr="00D04143" w:rsidTr="007A08D2">
        <w:tc>
          <w:tcPr>
            <w:tcW w:w="5305" w:type="dxa"/>
          </w:tcPr>
          <w:p w:rsidR="000B69B2" w:rsidRPr="005974A6" w:rsidRDefault="000B69B2" w:rsidP="007A08D2">
            <w:pPr>
              <w:ind w:right="-109"/>
              <w:rPr>
                <w:rFonts w:ascii="Arial" w:hAnsi="Arial" w:cs="Arial"/>
                <w:b/>
                <w:bCs/>
                <w:sz w:val="24"/>
              </w:rPr>
            </w:pPr>
            <w:r>
              <w:rPr>
                <w:rFonts w:ascii="Arial" w:hAnsi="Arial" w:cs="Arial"/>
                <w:b/>
                <w:bCs/>
                <w:sz w:val="24"/>
              </w:rPr>
              <w:t>Evaluator Name</w:t>
            </w:r>
          </w:p>
        </w:tc>
        <w:tc>
          <w:tcPr>
            <w:tcW w:w="5485" w:type="dxa"/>
          </w:tcPr>
          <w:p w:rsidR="000B69B2" w:rsidRPr="00D04143" w:rsidRDefault="000B69B2" w:rsidP="007A08D2">
            <w:pPr>
              <w:ind w:right="-27"/>
              <w:rPr>
                <w:rFonts w:ascii="Arial" w:hAnsi="Arial" w:cs="Arial"/>
                <w:bCs/>
                <w:sz w:val="24"/>
              </w:rPr>
            </w:pPr>
          </w:p>
        </w:tc>
      </w:tr>
      <w:tr w:rsidR="000B69B2" w:rsidRPr="00D04143" w:rsidTr="007A08D2">
        <w:tc>
          <w:tcPr>
            <w:tcW w:w="5305" w:type="dxa"/>
          </w:tcPr>
          <w:p w:rsidR="000B69B2" w:rsidRPr="005974A6" w:rsidRDefault="000B69B2" w:rsidP="007A08D2">
            <w:pPr>
              <w:ind w:right="-109"/>
              <w:rPr>
                <w:rFonts w:ascii="Arial" w:hAnsi="Arial" w:cs="Arial"/>
                <w:b/>
                <w:bCs/>
                <w:sz w:val="24"/>
              </w:rPr>
            </w:pPr>
            <w:r>
              <w:rPr>
                <w:rFonts w:ascii="Arial" w:hAnsi="Arial" w:cs="Arial"/>
                <w:b/>
                <w:bCs/>
                <w:sz w:val="24"/>
              </w:rPr>
              <w:lastRenderedPageBreak/>
              <w:t>Evaluator Name</w:t>
            </w:r>
          </w:p>
        </w:tc>
        <w:tc>
          <w:tcPr>
            <w:tcW w:w="5485" w:type="dxa"/>
          </w:tcPr>
          <w:p w:rsidR="000B69B2" w:rsidRPr="00D04143" w:rsidRDefault="000B69B2" w:rsidP="007A08D2">
            <w:pPr>
              <w:ind w:right="-27"/>
              <w:rPr>
                <w:rFonts w:ascii="Arial" w:hAnsi="Arial" w:cs="Arial"/>
                <w:bCs/>
                <w:sz w:val="24"/>
              </w:rPr>
            </w:pPr>
          </w:p>
        </w:tc>
      </w:tr>
      <w:tr w:rsidR="00D04143" w:rsidRPr="00D04143" w:rsidTr="005974A6">
        <w:tc>
          <w:tcPr>
            <w:tcW w:w="5305" w:type="dxa"/>
          </w:tcPr>
          <w:p w:rsidR="00D04143" w:rsidRPr="005974A6" w:rsidRDefault="000B69B2" w:rsidP="000B69B2">
            <w:pPr>
              <w:ind w:right="-109"/>
              <w:rPr>
                <w:rFonts w:ascii="Arial" w:hAnsi="Arial" w:cs="Arial"/>
                <w:b/>
                <w:bCs/>
                <w:sz w:val="24"/>
              </w:rPr>
            </w:pPr>
            <w:r>
              <w:rPr>
                <w:rFonts w:ascii="Arial" w:hAnsi="Arial" w:cs="Arial"/>
                <w:b/>
                <w:bCs/>
                <w:sz w:val="24"/>
              </w:rPr>
              <w:t>Evaluator Name</w:t>
            </w:r>
          </w:p>
        </w:tc>
        <w:tc>
          <w:tcPr>
            <w:tcW w:w="5485" w:type="dxa"/>
          </w:tcPr>
          <w:p w:rsidR="00D04143" w:rsidRPr="00D04143" w:rsidRDefault="00D04143" w:rsidP="005974A6">
            <w:pPr>
              <w:ind w:right="-27"/>
              <w:rPr>
                <w:rFonts w:ascii="Arial" w:hAnsi="Arial" w:cs="Arial"/>
                <w:bCs/>
                <w:sz w:val="24"/>
              </w:rPr>
            </w:pPr>
          </w:p>
        </w:tc>
      </w:tr>
      <w:tr w:rsidR="00D04143" w:rsidRPr="00D04143" w:rsidTr="005974A6">
        <w:tc>
          <w:tcPr>
            <w:tcW w:w="5305" w:type="dxa"/>
          </w:tcPr>
          <w:p w:rsidR="00D04143" w:rsidRPr="005974A6" w:rsidRDefault="000B69B2" w:rsidP="00ED343E">
            <w:pPr>
              <w:ind w:right="-109"/>
              <w:rPr>
                <w:rFonts w:ascii="Arial" w:hAnsi="Arial" w:cs="Arial"/>
                <w:b/>
                <w:bCs/>
                <w:sz w:val="24"/>
              </w:rPr>
            </w:pPr>
            <w:r>
              <w:rPr>
                <w:rFonts w:ascii="Arial" w:hAnsi="Arial" w:cs="Arial"/>
                <w:b/>
                <w:bCs/>
                <w:sz w:val="24"/>
              </w:rPr>
              <w:t xml:space="preserve">Date </w:t>
            </w:r>
            <w:r w:rsidR="00ED343E">
              <w:rPr>
                <w:rFonts w:ascii="Arial" w:hAnsi="Arial" w:cs="Arial"/>
                <w:b/>
                <w:bCs/>
                <w:sz w:val="24"/>
              </w:rPr>
              <w:t>Recommendation</w:t>
            </w:r>
            <w:r>
              <w:rPr>
                <w:rFonts w:ascii="Arial" w:hAnsi="Arial" w:cs="Arial"/>
                <w:b/>
                <w:bCs/>
                <w:sz w:val="24"/>
              </w:rPr>
              <w:t xml:space="preserve"> Completed</w:t>
            </w:r>
          </w:p>
        </w:tc>
        <w:sdt>
          <w:sdtPr>
            <w:rPr>
              <w:rFonts w:ascii="Arial" w:hAnsi="Arial" w:cs="Arial"/>
              <w:bCs/>
              <w:sz w:val="24"/>
            </w:rPr>
            <w:id w:val="420987320"/>
            <w:placeholder>
              <w:docPart w:val="DefaultPlaceholder_-1854013438"/>
            </w:placeholder>
            <w:showingPlcHdr/>
            <w:date>
              <w:dateFormat w:val="M/d/yyyy"/>
              <w:lid w:val="en-US"/>
              <w:storeMappedDataAs w:val="dateTime"/>
              <w:calendar w:val="gregorian"/>
            </w:date>
          </w:sdtPr>
          <w:sdtEndPr/>
          <w:sdtContent>
            <w:tc>
              <w:tcPr>
                <w:tcW w:w="5485" w:type="dxa"/>
              </w:tcPr>
              <w:p w:rsidR="00D04143" w:rsidRPr="00D04143" w:rsidRDefault="00E510E7" w:rsidP="005974A6">
                <w:pPr>
                  <w:ind w:right="-27"/>
                  <w:rPr>
                    <w:rFonts w:ascii="Arial" w:hAnsi="Arial" w:cs="Arial"/>
                    <w:bCs/>
                    <w:sz w:val="24"/>
                  </w:rPr>
                </w:pPr>
                <w:r w:rsidRPr="00561268">
                  <w:rPr>
                    <w:rStyle w:val="PlaceholderText"/>
                  </w:rPr>
                  <w:t>Click or tap to enter a date.</w:t>
                </w:r>
              </w:p>
            </w:tc>
          </w:sdtContent>
        </w:sdt>
      </w:tr>
    </w:tbl>
    <w:p w:rsidR="008861C7" w:rsidRPr="006007E5" w:rsidRDefault="008861C7" w:rsidP="008861C7">
      <w:pPr>
        <w:spacing w:after="0" w:line="240" w:lineRule="auto"/>
        <w:rPr>
          <w:rFonts w:ascii="Arial" w:eastAsia="Adobe Fangsong Std R" w:hAnsi="Arial" w:cs="Arial"/>
          <w:i/>
          <w:sz w:val="24"/>
          <w:szCs w:val="20"/>
        </w:rPr>
      </w:pPr>
    </w:p>
    <w:tbl>
      <w:tblPr>
        <w:tblStyle w:val="TableGrid"/>
        <w:tblW w:w="0" w:type="auto"/>
        <w:tblLook w:val="04A0" w:firstRow="1" w:lastRow="0" w:firstColumn="1" w:lastColumn="0" w:noHBand="0" w:noVBand="1"/>
      </w:tblPr>
      <w:tblGrid>
        <w:gridCol w:w="10790"/>
      </w:tblGrid>
      <w:tr w:rsidR="00D04143" w:rsidRPr="00D04143" w:rsidTr="00460388">
        <w:tc>
          <w:tcPr>
            <w:tcW w:w="10790" w:type="dxa"/>
            <w:tcBorders>
              <w:top w:val="nil"/>
              <w:left w:val="nil"/>
              <w:bottom w:val="thinThickThinMediumGap" w:sz="18" w:space="0" w:color="auto"/>
              <w:right w:val="nil"/>
            </w:tcBorders>
          </w:tcPr>
          <w:p w:rsidR="00460388" w:rsidRPr="009E5A16" w:rsidRDefault="00ED343E" w:rsidP="00F57DF6">
            <w:pPr>
              <w:rPr>
                <w:rFonts w:ascii="Arial" w:eastAsia="Adobe Fangsong Std R" w:hAnsi="Arial" w:cs="Arial"/>
                <w:b/>
                <w:bCs/>
                <w:sz w:val="24"/>
                <w:szCs w:val="20"/>
              </w:rPr>
            </w:pPr>
            <w:r>
              <w:rPr>
                <w:rFonts w:ascii="Arial" w:eastAsia="Adobe Fangsong Std R" w:hAnsi="Arial" w:cs="Arial"/>
                <w:b/>
                <w:bCs/>
                <w:sz w:val="24"/>
                <w:szCs w:val="20"/>
              </w:rPr>
              <w:t>Recommendation and Written Reasons</w:t>
            </w:r>
            <w:r w:rsidR="009E5A16">
              <w:rPr>
                <w:rFonts w:ascii="Arial" w:eastAsia="Adobe Fangsong Std R" w:hAnsi="Arial" w:cs="Arial"/>
                <w:b/>
                <w:bCs/>
                <w:sz w:val="24"/>
                <w:szCs w:val="20"/>
              </w:rPr>
              <w:t>:</w:t>
            </w:r>
          </w:p>
        </w:tc>
      </w:tr>
    </w:tbl>
    <w:p w:rsidR="008861C7" w:rsidRPr="00E763BA" w:rsidRDefault="008861C7" w:rsidP="008861C7">
      <w:pPr>
        <w:spacing w:after="0" w:line="240" w:lineRule="auto"/>
        <w:rPr>
          <w:rFonts w:ascii="Arial" w:eastAsia="Adobe Fangsong Std R" w:hAnsi="Arial" w:cs="Arial"/>
          <w:szCs w:val="20"/>
        </w:rPr>
      </w:pPr>
    </w:p>
    <w:p w:rsidR="001471F1" w:rsidRPr="0018134E" w:rsidRDefault="001471F1" w:rsidP="008A6932">
      <w:pPr>
        <w:spacing w:after="0" w:line="240" w:lineRule="auto"/>
        <w:rPr>
          <w:rFonts w:ascii="Arial" w:eastAsia="Adobe Fangsong Std R"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1471F1" w:rsidRPr="0018134E" w:rsidSect="009E5A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E72" w:rsidRDefault="00AE0E72" w:rsidP="00EE01E5">
      <w:pPr>
        <w:spacing w:after="0" w:line="240" w:lineRule="auto"/>
      </w:pPr>
      <w:r>
        <w:separator/>
      </w:r>
    </w:p>
  </w:endnote>
  <w:endnote w:type="continuationSeparator" w:id="0">
    <w:p w:rsidR="00AE0E72" w:rsidRDefault="00AE0E72" w:rsidP="00EE0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Fangsong Std R">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E72" w:rsidRDefault="00AE0E72" w:rsidP="00EE01E5">
      <w:pPr>
        <w:spacing w:after="0" w:line="240" w:lineRule="auto"/>
      </w:pPr>
      <w:r>
        <w:separator/>
      </w:r>
    </w:p>
  </w:footnote>
  <w:footnote w:type="continuationSeparator" w:id="0">
    <w:p w:rsidR="00AE0E72" w:rsidRDefault="00AE0E72" w:rsidP="00EE0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B7DB1"/>
    <w:multiLevelType w:val="hybridMultilevel"/>
    <w:tmpl w:val="7C66DA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18F5A61"/>
    <w:multiLevelType w:val="hybridMultilevel"/>
    <w:tmpl w:val="508A4804"/>
    <w:lvl w:ilvl="0" w:tplc="35EAB474">
      <w:start w:val="1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wMjI2NDMxMTQ1NrBQ0lEKTi0uzszPAykwNKgFADF3U34tAAAA"/>
  </w:docVars>
  <w:rsids>
    <w:rsidRoot w:val="004F12EC"/>
    <w:rsid w:val="000042E5"/>
    <w:rsid w:val="00023D0E"/>
    <w:rsid w:val="00040717"/>
    <w:rsid w:val="00063C67"/>
    <w:rsid w:val="000655F2"/>
    <w:rsid w:val="00091847"/>
    <w:rsid w:val="000A0658"/>
    <w:rsid w:val="000A0C48"/>
    <w:rsid w:val="000B69B2"/>
    <w:rsid w:val="000D63EA"/>
    <w:rsid w:val="000F0279"/>
    <w:rsid w:val="00102E04"/>
    <w:rsid w:val="00106DE9"/>
    <w:rsid w:val="001178D1"/>
    <w:rsid w:val="001264D9"/>
    <w:rsid w:val="001471F1"/>
    <w:rsid w:val="00157250"/>
    <w:rsid w:val="00160C0B"/>
    <w:rsid w:val="001752B1"/>
    <w:rsid w:val="0018134E"/>
    <w:rsid w:val="001E117F"/>
    <w:rsid w:val="001E7956"/>
    <w:rsid w:val="00234179"/>
    <w:rsid w:val="00235B51"/>
    <w:rsid w:val="00275891"/>
    <w:rsid w:val="00291FB7"/>
    <w:rsid w:val="002C13A4"/>
    <w:rsid w:val="003018A7"/>
    <w:rsid w:val="00307F3C"/>
    <w:rsid w:val="003261DE"/>
    <w:rsid w:val="00334D63"/>
    <w:rsid w:val="00335C6B"/>
    <w:rsid w:val="00354003"/>
    <w:rsid w:val="003857C1"/>
    <w:rsid w:val="00390278"/>
    <w:rsid w:val="00412887"/>
    <w:rsid w:val="00412A51"/>
    <w:rsid w:val="00416EFA"/>
    <w:rsid w:val="00443875"/>
    <w:rsid w:val="00454BA0"/>
    <w:rsid w:val="00460388"/>
    <w:rsid w:val="00461BF7"/>
    <w:rsid w:val="00464FBA"/>
    <w:rsid w:val="00476135"/>
    <w:rsid w:val="004862EC"/>
    <w:rsid w:val="00491099"/>
    <w:rsid w:val="00495A9C"/>
    <w:rsid w:val="004B062B"/>
    <w:rsid w:val="004C67D7"/>
    <w:rsid w:val="004D403F"/>
    <w:rsid w:val="004D7473"/>
    <w:rsid w:val="004E390C"/>
    <w:rsid w:val="004F12EC"/>
    <w:rsid w:val="005109C7"/>
    <w:rsid w:val="00516F41"/>
    <w:rsid w:val="005178B9"/>
    <w:rsid w:val="00524724"/>
    <w:rsid w:val="00530540"/>
    <w:rsid w:val="00570548"/>
    <w:rsid w:val="0058062A"/>
    <w:rsid w:val="005817A8"/>
    <w:rsid w:val="005974A6"/>
    <w:rsid w:val="005A2600"/>
    <w:rsid w:val="005A5A8E"/>
    <w:rsid w:val="005B2867"/>
    <w:rsid w:val="005C0943"/>
    <w:rsid w:val="005D0A13"/>
    <w:rsid w:val="005D7B7D"/>
    <w:rsid w:val="006007E5"/>
    <w:rsid w:val="006333CA"/>
    <w:rsid w:val="00643E08"/>
    <w:rsid w:val="0066576E"/>
    <w:rsid w:val="00696CAB"/>
    <w:rsid w:val="006C7AFC"/>
    <w:rsid w:val="006F3741"/>
    <w:rsid w:val="007060CC"/>
    <w:rsid w:val="00786211"/>
    <w:rsid w:val="007F5DC8"/>
    <w:rsid w:val="00835551"/>
    <w:rsid w:val="00857D84"/>
    <w:rsid w:val="0087736F"/>
    <w:rsid w:val="008861C7"/>
    <w:rsid w:val="00890C97"/>
    <w:rsid w:val="008A6932"/>
    <w:rsid w:val="008B0CDC"/>
    <w:rsid w:val="008E2933"/>
    <w:rsid w:val="008E2BDA"/>
    <w:rsid w:val="008E4F63"/>
    <w:rsid w:val="00910D68"/>
    <w:rsid w:val="00916020"/>
    <w:rsid w:val="009647E1"/>
    <w:rsid w:val="00983E90"/>
    <w:rsid w:val="009E192A"/>
    <w:rsid w:val="009E5A16"/>
    <w:rsid w:val="00A419F5"/>
    <w:rsid w:val="00A461C1"/>
    <w:rsid w:val="00A526D8"/>
    <w:rsid w:val="00A602A1"/>
    <w:rsid w:val="00A62288"/>
    <w:rsid w:val="00A764FB"/>
    <w:rsid w:val="00AA3965"/>
    <w:rsid w:val="00AE0E72"/>
    <w:rsid w:val="00AE63F6"/>
    <w:rsid w:val="00B1207B"/>
    <w:rsid w:val="00B27BDA"/>
    <w:rsid w:val="00B32B92"/>
    <w:rsid w:val="00B35A70"/>
    <w:rsid w:val="00B743F9"/>
    <w:rsid w:val="00B8128F"/>
    <w:rsid w:val="00BB0DAD"/>
    <w:rsid w:val="00BD65DB"/>
    <w:rsid w:val="00BF5DBB"/>
    <w:rsid w:val="00C46769"/>
    <w:rsid w:val="00C63DC1"/>
    <w:rsid w:val="00C83526"/>
    <w:rsid w:val="00CA1417"/>
    <w:rsid w:val="00D04143"/>
    <w:rsid w:val="00D33651"/>
    <w:rsid w:val="00D462B4"/>
    <w:rsid w:val="00D507B2"/>
    <w:rsid w:val="00D5677C"/>
    <w:rsid w:val="00D758EF"/>
    <w:rsid w:val="00D75DE6"/>
    <w:rsid w:val="00D775FA"/>
    <w:rsid w:val="00DB26F1"/>
    <w:rsid w:val="00DB69A8"/>
    <w:rsid w:val="00DB73FA"/>
    <w:rsid w:val="00DC1D0F"/>
    <w:rsid w:val="00E232E9"/>
    <w:rsid w:val="00E25106"/>
    <w:rsid w:val="00E510E7"/>
    <w:rsid w:val="00E71D09"/>
    <w:rsid w:val="00EC127E"/>
    <w:rsid w:val="00EC1E93"/>
    <w:rsid w:val="00ED343E"/>
    <w:rsid w:val="00EE01E5"/>
    <w:rsid w:val="00EF7E8C"/>
    <w:rsid w:val="00EF7F5C"/>
    <w:rsid w:val="00F11BA4"/>
    <w:rsid w:val="00F15343"/>
    <w:rsid w:val="00F56275"/>
    <w:rsid w:val="00F65380"/>
    <w:rsid w:val="00F7566D"/>
    <w:rsid w:val="00F75ED5"/>
    <w:rsid w:val="00F81EE2"/>
    <w:rsid w:val="00F85AF6"/>
    <w:rsid w:val="00F86891"/>
    <w:rsid w:val="00FC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B1EA"/>
  <w15:chartTrackingRefBased/>
  <w15:docId w15:val="{A3C229F6-2B63-4211-8463-63EC6CD5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1E5"/>
  </w:style>
  <w:style w:type="paragraph" w:styleId="Footer">
    <w:name w:val="footer"/>
    <w:basedOn w:val="Normal"/>
    <w:link w:val="FooterChar"/>
    <w:uiPriority w:val="99"/>
    <w:unhideWhenUsed/>
    <w:rsid w:val="00EE0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1E5"/>
  </w:style>
  <w:style w:type="character" w:styleId="Hyperlink">
    <w:name w:val="Hyperlink"/>
    <w:basedOn w:val="DefaultParagraphFont"/>
    <w:uiPriority w:val="99"/>
    <w:unhideWhenUsed/>
    <w:rsid w:val="00DB26F1"/>
    <w:rPr>
      <w:color w:val="0563C1" w:themeColor="hyperlink"/>
      <w:u w:val="single"/>
    </w:rPr>
  </w:style>
  <w:style w:type="paragraph" w:styleId="BalloonText">
    <w:name w:val="Balloon Text"/>
    <w:basedOn w:val="Normal"/>
    <w:link w:val="BalloonTextChar"/>
    <w:uiPriority w:val="99"/>
    <w:semiHidden/>
    <w:unhideWhenUsed/>
    <w:rsid w:val="00BF5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DBB"/>
    <w:rPr>
      <w:rFonts w:ascii="Segoe UI" w:hAnsi="Segoe UI" w:cs="Segoe UI"/>
      <w:sz w:val="18"/>
      <w:szCs w:val="18"/>
    </w:rPr>
  </w:style>
  <w:style w:type="character" w:styleId="PlaceholderText">
    <w:name w:val="Placeholder Text"/>
    <w:basedOn w:val="DefaultParagraphFont"/>
    <w:uiPriority w:val="99"/>
    <w:semiHidden/>
    <w:rsid w:val="008861C7"/>
    <w:rPr>
      <w:color w:val="808080"/>
    </w:rPr>
  </w:style>
  <w:style w:type="paragraph" w:styleId="ListParagraph">
    <w:name w:val="List Paragraph"/>
    <w:basedOn w:val="Normal"/>
    <w:uiPriority w:val="34"/>
    <w:qFormat/>
    <w:rsid w:val="00D04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6792">
      <w:bodyDiv w:val="1"/>
      <w:marLeft w:val="0"/>
      <w:marRight w:val="0"/>
      <w:marTop w:val="0"/>
      <w:marBottom w:val="0"/>
      <w:divBdr>
        <w:top w:val="none" w:sz="0" w:space="0" w:color="auto"/>
        <w:left w:val="none" w:sz="0" w:space="0" w:color="auto"/>
        <w:bottom w:val="none" w:sz="0" w:space="0" w:color="auto"/>
        <w:right w:val="none" w:sz="0" w:space="0" w:color="auto"/>
      </w:divBdr>
    </w:div>
    <w:div w:id="138814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llerton.edu/far/evaluations/RTPEvaluationForm.docx" TargetMode="External"/><Relationship Id="rId18" Type="http://schemas.openxmlformats.org/officeDocument/2006/relationships/hyperlink" Target="https://csuf.screenstepslive.com/s/23468/a/1375746-review-step-introduc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suf.screenstepslive.com/s/23468/a/1404812-conducting-the-rebuttal-period-through-interfolio" TargetMode="External"/><Relationship Id="rId17" Type="http://schemas.openxmlformats.org/officeDocument/2006/relationships/hyperlink" Target="https://csuf.screenstepslive.com/s/23468/a/1404808-how-to-forward-your-cases-to-the-next-review-level" TargetMode="External"/><Relationship Id="rId2" Type="http://schemas.openxmlformats.org/officeDocument/2006/relationships/numbering" Target="numbering.xml"/><Relationship Id="rId16" Type="http://schemas.openxmlformats.org/officeDocument/2006/relationships/hyperlink" Target="https://csuf.screenstepslive.com/s/23468/a/1404812-conducting-the-rebuttal-period-through-interfolio"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uf.screenstepslive.com/s/23468/a/1407264-fulfilling-the-required-item-condition-for-each-case" TargetMode="External"/><Relationship Id="rId5" Type="http://schemas.openxmlformats.org/officeDocument/2006/relationships/webSettings" Target="webSettings.xml"/><Relationship Id="rId15" Type="http://schemas.openxmlformats.org/officeDocument/2006/relationships/hyperlink" Target="https://csuf.screenstepslive.com/s/23468/a/1404812-conducting-the-rebuttal-period-through-interfolio" TargetMode="External"/><Relationship Id="rId10" Type="http://schemas.openxmlformats.org/officeDocument/2006/relationships/hyperlink" Target="http://www.fullerton.edu/senate/publications_policies_resolutions/ups/UPS%20200/UPS%20210.00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ullerton.edu/far/dps/index.php" TargetMode="External"/><Relationship Id="rId14" Type="http://schemas.openxmlformats.org/officeDocument/2006/relationships/hyperlink" Target="https://csuf.screenstepslive.com/s/23468/a/1404811-fulfilling-the-required-item-condition-for-each-ca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EF5431C7-CA44-4443-A8E5-A8EF070BFE92}"/>
      </w:docPartPr>
      <w:docPartBody>
        <w:p w:rsidR="003A44DF" w:rsidRDefault="004C3BA3">
          <w:r w:rsidRPr="00561268">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A18E3DC0-382B-4BB7-BDE9-B22BA3609366}"/>
      </w:docPartPr>
      <w:docPartBody>
        <w:p w:rsidR="003A44DF" w:rsidRDefault="004C3BA3">
          <w:r w:rsidRPr="0056126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Fangsong Std R">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BA3"/>
    <w:rsid w:val="00087E8C"/>
    <w:rsid w:val="00137115"/>
    <w:rsid w:val="003A44DF"/>
    <w:rsid w:val="004C3BA3"/>
    <w:rsid w:val="00557C87"/>
    <w:rsid w:val="0079556B"/>
    <w:rsid w:val="008923C8"/>
    <w:rsid w:val="00C41503"/>
    <w:rsid w:val="00F84E66"/>
    <w:rsid w:val="00FF0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B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2A400-5B29-4DA1-939A-E52A3C6A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Phillip</dc:creator>
  <cp:keywords/>
  <dc:description/>
  <cp:lastModifiedBy>Marconi, Kelly</cp:lastModifiedBy>
  <cp:revision>2</cp:revision>
  <cp:lastPrinted>2018-07-24T20:27:00Z</cp:lastPrinted>
  <dcterms:created xsi:type="dcterms:W3CDTF">2024-04-15T21:11:00Z</dcterms:created>
  <dcterms:modified xsi:type="dcterms:W3CDTF">2024-04-15T21:11:00Z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36f877b9a2ac2c14edac990c1130e774f947d4e57421934f1011a4bf828d7111</vt:lpwstr>
  </property>
</Properties>
</file>